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3E5FEDDA" w14:textId="2C859D2D" w:rsidR="0080783A" w:rsidRDefault="0080783A" w:rsidP="0080783A">
      <w:pPr>
        <w:jc w:val="center"/>
        <w:rPr>
          <w:b/>
          <w:sz w:val="28"/>
          <w:szCs w:val="28"/>
        </w:rPr>
      </w:pPr>
      <w:r>
        <w:rPr>
          <w:b/>
          <w:sz w:val="28"/>
          <w:szCs w:val="28"/>
        </w:rPr>
        <w:t>Департамент</w:t>
      </w:r>
      <w:r w:rsidR="005F1266">
        <w:rPr>
          <w:b/>
          <w:sz w:val="28"/>
          <w:szCs w:val="28"/>
        </w:rPr>
        <w:t xml:space="preserve"> мировой экономики и</w:t>
      </w:r>
      <w:r>
        <w:rPr>
          <w:b/>
          <w:sz w:val="28"/>
          <w:szCs w:val="28"/>
        </w:rPr>
        <w:t xml:space="preserve"> мировых финансов</w:t>
      </w:r>
    </w:p>
    <w:p w14:paraId="0134A24F" w14:textId="77777777" w:rsidR="0080783A" w:rsidRDefault="0080783A" w:rsidP="0080783A">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32C1A103" w14:textId="77777777" w:rsidR="00524868" w:rsidRPr="00524868" w:rsidRDefault="00524868" w:rsidP="00524868">
            <w:pPr>
              <w:rPr>
                <w:caps/>
                <w:sz w:val="28"/>
                <w:szCs w:val="28"/>
              </w:rPr>
            </w:pPr>
            <w:r w:rsidRPr="00524868">
              <w:rPr>
                <w:caps/>
                <w:sz w:val="28"/>
                <w:szCs w:val="28"/>
              </w:rPr>
              <w:t>согласовано</w:t>
            </w:r>
          </w:p>
          <w:p w14:paraId="494AB699" w14:textId="77777777" w:rsidR="00524868" w:rsidRPr="00524868" w:rsidRDefault="00524868" w:rsidP="00524868">
            <w:pPr>
              <w:rPr>
                <w:sz w:val="28"/>
                <w:szCs w:val="28"/>
              </w:rPr>
            </w:pPr>
            <w:r w:rsidRPr="00524868">
              <w:rPr>
                <w:sz w:val="28"/>
                <w:szCs w:val="28"/>
              </w:rPr>
              <w:t>ПАО «Промсвязьбанк»</w:t>
            </w:r>
          </w:p>
          <w:p w14:paraId="524BE280" w14:textId="77777777" w:rsidR="00524868" w:rsidRPr="00524868" w:rsidRDefault="00524868" w:rsidP="00524868">
            <w:pPr>
              <w:rPr>
                <w:sz w:val="28"/>
                <w:szCs w:val="28"/>
              </w:rPr>
            </w:pPr>
            <w:r w:rsidRPr="00524868">
              <w:rPr>
                <w:sz w:val="28"/>
                <w:szCs w:val="28"/>
              </w:rPr>
              <w:t xml:space="preserve">Руководитель финансовых </w:t>
            </w:r>
          </w:p>
          <w:p w14:paraId="443D16F3" w14:textId="77777777" w:rsidR="00524868" w:rsidRPr="00524868" w:rsidRDefault="00524868" w:rsidP="00524868">
            <w:pPr>
              <w:rPr>
                <w:sz w:val="28"/>
                <w:szCs w:val="28"/>
              </w:rPr>
            </w:pPr>
            <w:r w:rsidRPr="00524868">
              <w:rPr>
                <w:sz w:val="28"/>
                <w:szCs w:val="28"/>
              </w:rPr>
              <w:t>проектов</w:t>
            </w:r>
          </w:p>
          <w:p w14:paraId="76A648EF" w14:textId="77777777" w:rsidR="00524868" w:rsidRPr="00524868" w:rsidRDefault="00524868" w:rsidP="00524868">
            <w:pPr>
              <w:rPr>
                <w:szCs w:val="28"/>
              </w:rPr>
            </w:pPr>
          </w:p>
          <w:p w14:paraId="6448DECD" w14:textId="77777777" w:rsidR="00524868" w:rsidRPr="00524868" w:rsidRDefault="00524868" w:rsidP="00524868">
            <w:pPr>
              <w:rPr>
                <w:sz w:val="28"/>
              </w:rPr>
            </w:pPr>
            <w:r w:rsidRPr="00524868">
              <w:rPr>
                <w:sz w:val="28"/>
                <w:szCs w:val="28"/>
              </w:rPr>
              <w:t>Е.Л. Ильина</w:t>
            </w:r>
          </w:p>
          <w:p w14:paraId="601F35CD" w14:textId="5A98408D" w:rsidR="0080783A" w:rsidRPr="006C5B42" w:rsidRDefault="00524868" w:rsidP="00524868">
            <w:pPr>
              <w:rPr>
                <w:sz w:val="28"/>
                <w:szCs w:val="28"/>
                <w:lang w:eastAsia="ru-RU"/>
              </w:rPr>
            </w:pPr>
            <w:r w:rsidRPr="00524868">
              <w:rPr>
                <w:sz w:val="28"/>
                <w:szCs w:val="28"/>
              </w:rPr>
              <w:t>22.11. 2023 г.</w:t>
            </w:r>
          </w:p>
        </w:tc>
        <w:tc>
          <w:tcPr>
            <w:tcW w:w="5135" w:type="dxa"/>
            <w:shd w:val="clear" w:color="auto" w:fill="auto"/>
          </w:tcPr>
          <w:p w14:paraId="285FD21D" w14:textId="04635071"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09030F">
              <w:rPr>
                <w:rFonts w:eastAsia="Calibri"/>
                <w:bCs/>
                <w:caps/>
                <w:sz w:val="28"/>
                <w:szCs w:val="28"/>
              </w:rPr>
              <w:t xml:space="preserve">      </w:t>
            </w:r>
            <w:r w:rsidR="0080783A" w:rsidRPr="0096771D">
              <w:rPr>
                <w:rFonts w:eastAsia="Calibri"/>
                <w:bCs/>
                <w:caps/>
                <w:sz w:val="28"/>
                <w:szCs w:val="28"/>
              </w:rPr>
              <w:t>Утверждаю</w:t>
            </w:r>
          </w:p>
          <w:p w14:paraId="7F0C77CD" w14:textId="22243E80"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09030F">
              <w:rPr>
                <w:rFonts w:eastAsia="Calibri"/>
                <w:bCs/>
                <w:sz w:val="28"/>
                <w:szCs w:val="28"/>
              </w:rPr>
              <w:t xml:space="preserve">      </w:t>
            </w:r>
            <w:r w:rsidR="0080783A" w:rsidRPr="0096771D">
              <w:rPr>
                <w:rFonts w:eastAsia="Calibri"/>
                <w:bCs/>
                <w:sz w:val="28"/>
                <w:szCs w:val="28"/>
              </w:rPr>
              <w:t>Проректор по учебной и</w:t>
            </w:r>
          </w:p>
          <w:p w14:paraId="1C5CE870" w14:textId="0887F3CC"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0009030F">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4C8A6CFA" w14:textId="77777777" w:rsidR="00375C9A" w:rsidRPr="0096771D" w:rsidRDefault="00375C9A" w:rsidP="00574BB5">
            <w:pPr>
              <w:widowControl w:val="0"/>
              <w:autoSpaceDE w:val="0"/>
              <w:autoSpaceDN w:val="0"/>
              <w:adjustRightInd w:val="0"/>
              <w:rPr>
                <w:rFonts w:eastAsia="Calibri"/>
                <w:bCs/>
                <w:sz w:val="28"/>
                <w:szCs w:val="28"/>
              </w:rPr>
            </w:pPr>
          </w:p>
          <w:p w14:paraId="75839174" w14:textId="516F3B71"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09030F">
              <w:rPr>
                <w:rFonts w:eastAsia="Calibri"/>
                <w:bCs/>
                <w:sz w:val="28"/>
                <w:szCs w:val="28"/>
              </w:rPr>
              <w:t xml:space="preserve">      </w:t>
            </w:r>
            <w:r>
              <w:rPr>
                <w:rFonts w:eastAsia="Calibri"/>
                <w:bCs/>
                <w:sz w:val="28"/>
                <w:szCs w:val="28"/>
              </w:rPr>
              <w:t xml:space="preserve"> </w:t>
            </w:r>
            <w:r w:rsidR="0080783A" w:rsidRPr="0096771D">
              <w:rPr>
                <w:rFonts w:eastAsia="Calibri"/>
                <w:bCs/>
                <w:sz w:val="28"/>
                <w:szCs w:val="28"/>
              </w:rPr>
              <w:t>Е.А. Каменева</w:t>
            </w:r>
          </w:p>
          <w:p w14:paraId="536FF8CA" w14:textId="33739732" w:rsidR="0080783A" w:rsidRPr="00A90224" w:rsidRDefault="004C70A5" w:rsidP="00574BB5">
            <w:pPr>
              <w:spacing w:line="480" w:lineRule="auto"/>
              <w:ind w:left="315"/>
              <w:rPr>
                <w:sz w:val="28"/>
                <w:szCs w:val="28"/>
                <w:lang w:eastAsia="ru-RU"/>
              </w:rPr>
            </w:pPr>
            <w:r>
              <w:rPr>
                <w:sz w:val="28"/>
                <w:szCs w:val="28"/>
                <w:lang w:eastAsia="ru-RU"/>
              </w:rPr>
              <w:softHyphen/>
            </w:r>
            <w:r>
              <w:rPr>
                <w:sz w:val="28"/>
                <w:szCs w:val="28"/>
                <w:lang w:eastAsia="ru-RU"/>
              </w:rPr>
              <w:softHyphen/>
            </w:r>
            <w:r>
              <w:rPr>
                <w:sz w:val="28"/>
                <w:szCs w:val="28"/>
                <w:lang w:eastAsia="ru-RU"/>
              </w:rPr>
              <w:softHyphen/>
            </w:r>
            <w:r w:rsidR="00524868">
              <w:rPr>
                <w:sz w:val="28"/>
                <w:szCs w:val="28"/>
                <w:lang w:eastAsia="ru-RU"/>
              </w:rPr>
              <w:t xml:space="preserve">       24.11.</w:t>
            </w:r>
            <w:r w:rsidR="0080783A" w:rsidRPr="00A90224">
              <w:rPr>
                <w:sz w:val="28"/>
                <w:szCs w:val="28"/>
                <w:lang w:eastAsia="ru-RU"/>
              </w:rPr>
              <w:t>202</w:t>
            </w:r>
            <w:r w:rsidR="0080783A">
              <w:rPr>
                <w:sz w:val="28"/>
                <w:szCs w:val="28"/>
                <w:lang w:eastAsia="ru-RU"/>
              </w:rPr>
              <w:t>3</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sz w:val="32"/>
          <w:szCs w:val="32"/>
        </w:rPr>
      </w:pPr>
      <w:r>
        <w:rPr>
          <w:b/>
          <w:bCs/>
          <w:sz w:val="32"/>
          <w:szCs w:val="32"/>
        </w:rPr>
        <w:t>Бунич Г.А.</w:t>
      </w:r>
    </w:p>
    <w:p w14:paraId="1A33CD60" w14:textId="7A774ABD" w:rsidR="0080783A" w:rsidRPr="00250F49" w:rsidRDefault="00250F49" w:rsidP="0080783A">
      <w:pPr>
        <w:pStyle w:val="a5"/>
        <w:jc w:val="center"/>
        <w:rPr>
          <w:rFonts w:ascii="Times New Roman,Bold" w:hAnsi="Times New Roman,Bold"/>
          <w:b/>
          <w:sz w:val="32"/>
          <w:szCs w:val="32"/>
        </w:rPr>
      </w:pPr>
      <w:r>
        <w:rPr>
          <w:rFonts w:ascii="Times New Roman,Bold" w:hAnsi="Times New Roman,Bold"/>
          <w:b/>
          <w:sz w:val="32"/>
          <w:szCs w:val="32"/>
          <w:lang w:val="en-US"/>
        </w:rPr>
        <w:t>ESG</w:t>
      </w:r>
      <w:r>
        <w:rPr>
          <w:rFonts w:ascii="Times New Roman,Bold" w:hAnsi="Times New Roman,Bold"/>
          <w:b/>
          <w:sz w:val="32"/>
          <w:szCs w:val="32"/>
        </w:rPr>
        <w:t xml:space="preserve"> </w:t>
      </w:r>
      <w:r w:rsidRPr="00250F49">
        <w:rPr>
          <w:rFonts w:ascii="Times New Roman,Bold" w:hAnsi="Times New Roman,Bold"/>
          <w:b/>
          <w:sz w:val="32"/>
          <w:szCs w:val="32"/>
        </w:rPr>
        <w:t>–</w:t>
      </w:r>
      <w:r w:rsidR="005F1266">
        <w:rPr>
          <w:rFonts w:ascii="Times New Roman,Bold" w:hAnsi="Times New Roman,Bold"/>
          <w:b/>
          <w:sz w:val="32"/>
          <w:szCs w:val="32"/>
        </w:rPr>
        <w:t xml:space="preserve"> ФИНАНСИРОВАНИЕ И УПРА</w:t>
      </w:r>
      <w:r>
        <w:rPr>
          <w:rFonts w:ascii="Times New Roman,Bold" w:hAnsi="Times New Roman,Bold"/>
          <w:b/>
          <w:sz w:val="32"/>
          <w:szCs w:val="32"/>
        </w:rPr>
        <w:t>ВЛЕНИЕ МЕЖДУНАРОДНЫМИ ПРОЕТАМИ</w:t>
      </w:r>
    </w:p>
    <w:p w14:paraId="505A9F29" w14:textId="77777777"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3F98C614" w14:textId="77777777" w:rsidR="009D3B9C" w:rsidRDefault="009D3B9C" w:rsidP="009D3B9C">
      <w:pPr>
        <w:jc w:val="center"/>
        <w:rPr>
          <w:b/>
          <w:sz w:val="28"/>
          <w:szCs w:val="28"/>
        </w:rPr>
      </w:pPr>
    </w:p>
    <w:p w14:paraId="62F3D377" w14:textId="77777777" w:rsidR="009D3B9C" w:rsidRDefault="009D3B9C" w:rsidP="009D3B9C">
      <w:pPr>
        <w:spacing w:line="360" w:lineRule="auto"/>
        <w:ind w:left="284" w:right="23"/>
        <w:jc w:val="center"/>
        <w:rPr>
          <w:color w:val="000000"/>
          <w:sz w:val="28"/>
          <w:szCs w:val="28"/>
        </w:rPr>
      </w:pPr>
      <w:bookmarkStart w:id="0"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0"/>
    <w:p w14:paraId="3F047324" w14:textId="77777777" w:rsidR="0052379A" w:rsidRDefault="0052379A" w:rsidP="0052379A">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77777777" w:rsidR="0052379A" w:rsidRPr="001C469D" w:rsidRDefault="0052379A" w:rsidP="0052379A">
      <w:pPr>
        <w:spacing w:after="120"/>
        <w:jc w:val="center"/>
        <w:rPr>
          <w:sz w:val="28"/>
          <w:szCs w:val="28"/>
        </w:rPr>
      </w:pPr>
      <w:r>
        <w:rPr>
          <w:sz w:val="28"/>
          <w:szCs w:val="28"/>
        </w:rPr>
        <w:t>Направленность программы магистратуры</w:t>
      </w:r>
    </w:p>
    <w:p w14:paraId="0CCFDFBC" w14:textId="137E9B1C" w:rsidR="00B17843" w:rsidRDefault="0052379A" w:rsidP="0052379A">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9D0F70">
        <w:rPr>
          <w:rFonts w:ascii="Times New Roman" w:hAnsi="Times New Roman" w:cs="Times New Roman"/>
          <w:b w:val="0"/>
          <w:sz w:val="28"/>
          <w:szCs w:val="28"/>
        </w:rPr>
        <w:t xml:space="preserve">Международный финансовый рынок </w:t>
      </w:r>
    </w:p>
    <w:p w14:paraId="37EDE896" w14:textId="31971A12" w:rsidR="0052379A" w:rsidRPr="00F00777" w:rsidRDefault="009D0F70" w:rsidP="0052379A">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(с частичной реализацией на английском языке)</w:t>
      </w:r>
      <w:r w:rsidR="0052379A">
        <w:rPr>
          <w:rFonts w:ascii="Times New Roman" w:hAnsi="Times New Roman" w:cs="Times New Roman"/>
          <w:b w:val="0"/>
          <w:sz w:val="28"/>
          <w:szCs w:val="28"/>
        </w:rPr>
        <w:t>»</w:t>
      </w:r>
    </w:p>
    <w:p w14:paraId="3D0088A0" w14:textId="77777777" w:rsidR="0052379A" w:rsidRDefault="0052379A" w:rsidP="00574BB5">
      <w:pPr>
        <w:pStyle w:val="a3"/>
        <w:suppressAutoHyphens/>
        <w:jc w:val="center"/>
        <w:rPr>
          <w:i/>
          <w:sz w:val="28"/>
          <w:szCs w:val="28"/>
        </w:rPr>
      </w:pPr>
    </w:p>
    <w:p w14:paraId="3EDFACBF" w14:textId="77777777" w:rsidR="000F31F9" w:rsidRDefault="00574BB5" w:rsidP="000F31F9">
      <w:pPr>
        <w:pStyle w:val="a3"/>
        <w:suppressAutoHyphens/>
        <w:jc w:val="center"/>
        <w:rPr>
          <w:i/>
          <w:sz w:val="22"/>
          <w:szCs w:val="22"/>
        </w:rPr>
      </w:pPr>
      <w:r w:rsidRPr="000F31F9">
        <w:rPr>
          <w:i/>
          <w:sz w:val="22"/>
          <w:szCs w:val="22"/>
        </w:rPr>
        <w:t>Рекомендовано Ученым советом</w:t>
      </w:r>
      <w:r w:rsidR="000F31F9" w:rsidRPr="000F31F9">
        <w:rPr>
          <w:i/>
          <w:sz w:val="22"/>
          <w:szCs w:val="22"/>
        </w:rPr>
        <w:t xml:space="preserve"> Факультета международных экономических</w:t>
      </w:r>
    </w:p>
    <w:p w14:paraId="66AEA61E" w14:textId="4F77B821" w:rsidR="000F31F9" w:rsidRPr="000F31F9" w:rsidRDefault="000F31F9" w:rsidP="000F31F9">
      <w:pPr>
        <w:pStyle w:val="a3"/>
        <w:suppressAutoHyphens/>
        <w:jc w:val="center"/>
        <w:rPr>
          <w:i/>
          <w:sz w:val="22"/>
          <w:szCs w:val="22"/>
        </w:rPr>
      </w:pPr>
      <w:r w:rsidRPr="000F31F9">
        <w:rPr>
          <w:i/>
          <w:sz w:val="22"/>
          <w:szCs w:val="22"/>
        </w:rPr>
        <w:t xml:space="preserve"> отношений</w:t>
      </w:r>
    </w:p>
    <w:p w14:paraId="58863C90" w14:textId="77777777" w:rsidR="00574BB5" w:rsidRPr="000F31F9" w:rsidRDefault="00574BB5" w:rsidP="00574BB5">
      <w:pPr>
        <w:pStyle w:val="a3"/>
        <w:suppressAutoHyphens/>
        <w:jc w:val="center"/>
        <w:rPr>
          <w:i/>
          <w:sz w:val="22"/>
          <w:szCs w:val="22"/>
        </w:rPr>
      </w:pPr>
    </w:p>
    <w:p w14:paraId="73FB4BEE" w14:textId="7E6AEB92" w:rsidR="00574BB5" w:rsidRPr="000F31F9" w:rsidRDefault="000F31F9" w:rsidP="00574BB5">
      <w:pPr>
        <w:pStyle w:val="a3"/>
        <w:suppressAutoHyphens/>
        <w:jc w:val="center"/>
        <w:rPr>
          <w:i/>
          <w:sz w:val="22"/>
          <w:szCs w:val="22"/>
        </w:rPr>
      </w:pPr>
      <w:r w:rsidRPr="000F31F9">
        <w:rPr>
          <w:i/>
          <w:sz w:val="22"/>
          <w:szCs w:val="22"/>
        </w:rPr>
        <w:t xml:space="preserve"> </w:t>
      </w:r>
      <w:r w:rsidR="009D0F70" w:rsidRPr="000F31F9">
        <w:rPr>
          <w:i/>
          <w:sz w:val="22"/>
          <w:szCs w:val="22"/>
        </w:rPr>
        <w:t>(</w:t>
      </w:r>
      <w:r>
        <w:rPr>
          <w:i/>
          <w:sz w:val="22"/>
          <w:szCs w:val="22"/>
        </w:rPr>
        <w:t xml:space="preserve">протокол № </w:t>
      </w:r>
      <w:r w:rsidR="00524868">
        <w:rPr>
          <w:i/>
          <w:sz w:val="22"/>
          <w:szCs w:val="22"/>
        </w:rPr>
        <w:t>40</w:t>
      </w:r>
      <w:r>
        <w:rPr>
          <w:i/>
          <w:sz w:val="22"/>
          <w:szCs w:val="22"/>
        </w:rPr>
        <w:t xml:space="preserve"> от </w:t>
      </w:r>
      <w:r w:rsidR="004C70A5">
        <w:rPr>
          <w:i/>
          <w:sz w:val="22"/>
          <w:szCs w:val="22"/>
        </w:rPr>
        <w:t>23.11.</w:t>
      </w:r>
      <w:r w:rsidR="00574BB5" w:rsidRPr="000F31F9">
        <w:rPr>
          <w:i/>
          <w:sz w:val="22"/>
          <w:szCs w:val="22"/>
        </w:rPr>
        <w:t>2023 г.)</w:t>
      </w:r>
    </w:p>
    <w:p w14:paraId="0A9CE10D" w14:textId="77777777" w:rsidR="00574BB5" w:rsidRPr="000F31F9" w:rsidRDefault="00574BB5" w:rsidP="00574BB5">
      <w:pPr>
        <w:pStyle w:val="a3"/>
        <w:suppressAutoHyphens/>
        <w:jc w:val="center"/>
        <w:rPr>
          <w:i/>
          <w:sz w:val="22"/>
          <w:szCs w:val="22"/>
        </w:rPr>
      </w:pPr>
    </w:p>
    <w:p w14:paraId="3F725F4D" w14:textId="7A87DC70" w:rsidR="00574BB5" w:rsidRPr="000F31F9" w:rsidRDefault="00574BB5" w:rsidP="00574BB5">
      <w:pPr>
        <w:pStyle w:val="a3"/>
        <w:suppressAutoHyphens/>
        <w:jc w:val="center"/>
        <w:rPr>
          <w:i/>
          <w:sz w:val="22"/>
          <w:szCs w:val="22"/>
        </w:rPr>
      </w:pPr>
      <w:r w:rsidRPr="000F31F9">
        <w:rPr>
          <w:i/>
          <w:sz w:val="22"/>
          <w:szCs w:val="22"/>
        </w:rPr>
        <w:t>Одобрено Советом учебно-научного Департамента</w:t>
      </w:r>
      <w:r w:rsidR="000F31F9" w:rsidRPr="000F31F9">
        <w:rPr>
          <w:i/>
          <w:sz w:val="22"/>
          <w:szCs w:val="22"/>
        </w:rPr>
        <w:t xml:space="preserve"> мировой экономики и</w:t>
      </w:r>
      <w:r w:rsidRPr="000F31F9">
        <w:rPr>
          <w:i/>
          <w:sz w:val="22"/>
          <w:szCs w:val="22"/>
        </w:rPr>
        <w:t xml:space="preserve"> мировых финансов</w:t>
      </w:r>
    </w:p>
    <w:p w14:paraId="21BEF3ED" w14:textId="4889B421" w:rsidR="00574BB5" w:rsidRPr="000F31F9" w:rsidRDefault="000F31F9" w:rsidP="00574BB5">
      <w:pPr>
        <w:pStyle w:val="a3"/>
        <w:suppressAutoHyphens/>
        <w:ind w:left="0"/>
        <w:jc w:val="center"/>
        <w:rPr>
          <w:i/>
          <w:sz w:val="22"/>
          <w:szCs w:val="22"/>
        </w:rPr>
      </w:pPr>
      <w:r>
        <w:rPr>
          <w:i/>
          <w:sz w:val="22"/>
          <w:szCs w:val="22"/>
        </w:rPr>
        <w:t xml:space="preserve">(протокол № </w:t>
      </w:r>
      <w:r w:rsidR="004C70A5">
        <w:rPr>
          <w:i/>
          <w:sz w:val="22"/>
          <w:szCs w:val="22"/>
        </w:rPr>
        <w:t>3</w:t>
      </w:r>
      <w:r>
        <w:rPr>
          <w:i/>
          <w:sz w:val="22"/>
          <w:szCs w:val="22"/>
        </w:rPr>
        <w:t xml:space="preserve"> </w:t>
      </w:r>
      <w:r w:rsidR="00574BB5" w:rsidRPr="000F31F9">
        <w:rPr>
          <w:i/>
          <w:sz w:val="22"/>
          <w:szCs w:val="22"/>
        </w:rPr>
        <w:t xml:space="preserve">от </w:t>
      </w:r>
      <w:r w:rsidR="004C70A5">
        <w:rPr>
          <w:i/>
          <w:sz w:val="22"/>
          <w:szCs w:val="22"/>
        </w:rPr>
        <w:t>11.10.</w:t>
      </w:r>
      <w:r w:rsidR="00574BB5" w:rsidRPr="000F31F9">
        <w:rPr>
          <w:i/>
          <w:sz w:val="22"/>
          <w:szCs w:val="22"/>
        </w:rPr>
        <w:t>2023 г.)</w:t>
      </w:r>
    </w:p>
    <w:p w14:paraId="35A0949A" w14:textId="10A359A6" w:rsidR="00574BB5" w:rsidRDefault="00574BB5" w:rsidP="00F83D56">
      <w:pPr>
        <w:pStyle w:val="a3"/>
        <w:suppressAutoHyphens/>
        <w:ind w:left="0"/>
        <w:jc w:val="center"/>
        <w:rPr>
          <w:b/>
          <w:sz w:val="22"/>
          <w:szCs w:val="22"/>
        </w:rPr>
      </w:pPr>
    </w:p>
    <w:p w14:paraId="65B2FA63" w14:textId="77777777" w:rsidR="000F31F9" w:rsidRPr="000F31F9" w:rsidRDefault="000F31F9" w:rsidP="00F83D56">
      <w:pPr>
        <w:pStyle w:val="a3"/>
        <w:suppressAutoHyphens/>
        <w:ind w:left="0"/>
        <w:jc w:val="center"/>
        <w:rPr>
          <w:b/>
          <w:sz w:val="22"/>
          <w:szCs w:val="22"/>
        </w:rPr>
      </w:pPr>
    </w:p>
    <w:p w14:paraId="7BE30010" w14:textId="77777777"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2023</w:t>
      </w:r>
    </w:p>
    <w:p w14:paraId="4E86577A" w14:textId="0DA19335" w:rsidR="006462B4" w:rsidRDefault="006462B4" w:rsidP="006462B4">
      <w:pPr>
        <w:spacing w:line="360" w:lineRule="exact"/>
        <w:rPr>
          <w:rFonts w:eastAsia="SimSun"/>
          <w:b/>
          <w:sz w:val="28"/>
          <w:szCs w:val="28"/>
        </w:rPr>
      </w:pPr>
      <w:r w:rsidRPr="00602655">
        <w:rPr>
          <w:rFonts w:eastAsia="SimSun"/>
          <w:b/>
          <w:sz w:val="28"/>
          <w:szCs w:val="28"/>
        </w:rPr>
        <w:lastRenderedPageBreak/>
        <w:t xml:space="preserve">УДК </w:t>
      </w:r>
      <w:r w:rsidR="00FC3A58" w:rsidRPr="00FC3A58">
        <w:rPr>
          <w:rFonts w:eastAsia="SimSun"/>
          <w:b/>
          <w:sz w:val="28"/>
          <w:szCs w:val="28"/>
        </w:rPr>
        <w:t>336.69:336</w:t>
      </w:r>
      <w:proofErr w:type="gramStart"/>
      <w:r w:rsidR="00FC3A58" w:rsidRPr="00FC3A58">
        <w:rPr>
          <w:rFonts w:eastAsia="SimSun"/>
          <w:b/>
          <w:sz w:val="28"/>
          <w:szCs w:val="28"/>
        </w:rPr>
        <w:t>И(</w:t>
      </w:r>
      <w:proofErr w:type="gramEnd"/>
      <w:r w:rsidR="00FC3A58" w:rsidRPr="00FC3A58">
        <w:rPr>
          <w:rFonts w:eastAsia="SimSun"/>
          <w:b/>
          <w:sz w:val="28"/>
          <w:szCs w:val="28"/>
        </w:rPr>
        <w:t>073)</w:t>
      </w:r>
    </w:p>
    <w:p w14:paraId="12D6D24B" w14:textId="27B56414" w:rsidR="006462B4" w:rsidRPr="00FC3A58" w:rsidRDefault="006462B4" w:rsidP="006462B4">
      <w:pPr>
        <w:spacing w:line="360" w:lineRule="exact"/>
        <w:rPr>
          <w:rFonts w:eastAsia="SimSun"/>
          <w:b/>
          <w:sz w:val="28"/>
          <w:szCs w:val="28"/>
        </w:rPr>
      </w:pPr>
      <w:r w:rsidRPr="00602655">
        <w:rPr>
          <w:rFonts w:eastAsia="SimSun"/>
          <w:b/>
          <w:sz w:val="28"/>
          <w:szCs w:val="28"/>
        </w:rPr>
        <w:t xml:space="preserve">ББК </w:t>
      </w:r>
      <w:r w:rsidR="00FC3A58" w:rsidRPr="00FC3A58">
        <w:rPr>
          <w:rFonts w:eastAsia="SimSun"/>
          <w:b/>
          <w:sz w:val="28"/>
          <w:szCs w:val="28"/>
        </w:rPr>
        <w:t>65.268</w:t>
      </w:r>
    </w:p>
    <w:p w14:paraId="74CD08C3" w14:textId="075B3E92" w:rsidR="00FC3A58" w:rsidRPr="00602655" w:rsidRDefault="00FC3A58" w:rsidP="006462B4">
      <w:pPr>
        <w:spacing w:line="360" w:lineRule="exact"/>
        <w:rPr>
          <w:rFonts w:eastAsia="SimSun"/>
          <w:b/>
          <w:sz w:val="28"/>
          <w:szCs w:val="28"/>
        </w:rPr>
      </w:pPr>
      <w:r w:rsidRPr="00FC3A58">
        <w:rPr>
          <w:rFonts w:eastAsia="SimSun"/>
          <w:b/>
          <w:sz w:val="28"/>
          <w:szCs w:val="28"/>
        </w:rPr>
        <w:t>Б91</w:t>
      </w:r>
    </w:p>
    <w:p w14:paraId="564E3B18" w14:textId="77777777" w:rsidR="006462B4" w:rsidRPr="00602655" w:rsidRDefault="006462B4" w:rsidP="006462B4">
      <w:pPr>
        <w:ind w:firstLine="709"/>
        <w:jc w:val="both"/>
        <w:rPr>
          <w:sz w:val="28"/>
          <w:szCs w:val="28"/>
        </w:rPr>
      </w:pPr>
    </w:p>
    <w:p w14:paraId="123DFC3C" w14:textId="6BB27C02" w:rsidR="002F6B6F" w:rsidRPr="001C12D7" w:rsidRDefault="006462B4" w:rsidP="002F6B6F">
      <w:pPr>
        <w:jc w:val="both"/>
        <w:rPr>
          <w:bCs/>
          <w:sz w:val="28"/>
          <w:szCs w:val="28"/>
        </w:rPr>
      </w:pPr>
      <w:r w:rsidRPr="00222031">
        <w:rPr>
          <w:b/>
        </w:rPr>
        <w:t>Рецензент:</w:t>
      </w:r>
      <w:r w:rsidRPr="00201ED0">
        <w:rPr>
          <w:sz w:val="28"/>
          <w:szCs w:val="28"/>
        </w:rPr>
        <w:t xml:space="preserve"> </w:t>
      </w:r>
      <w:r w:rsidR="00250F49">
        <w:t>Пищик В.Я</w:t>
      </w:r>
      <w:r w:rsidR="002F6B6F">
        <w:t>.,</w:t>
      </w:r>
      <w:r w:rsidR="002F6B6F" w:rsidRPr="00200F65">
        <w:t xml:space="preserve"> доктор экономических наук, профессор Департамента </w:t>
      </w:r>
      <w:r w:rsidR="00222031">
        <w:t xml:space="preserve">мировой экономики и </w:t>
      </w:r>
      <w:r w:rsidR="002F6B6F" w:rsidRPr="00200F65">
        <w:t>мировых финансов</w:t>
      </w:r>
      <w:r w:rsidR="002F6B6F">
        <w:t xml:space="preserve"> </w:t>
      </w:r>
      <w:r w:rsidR="002F6B6F" w:rsidRPr="00892145">
        <w:rPr>
          <w:bCs/>
        </w:rPr>
        <w:t>Факультета международных экономических отношений</w:t>
      </w:r>
      <w:r w:rsidR="00222031">
        <w:rPr>
          <w:bCs/>
        </w:rPr>
        <w:t>.</w:t>
      </w:r>
    </w:p>
    <w:p w14:paraId="6F024E94" w14:textId="77777777" w:rsidR="006462B4" w:rsidRDefault="006462B4" w:rsidP="006462B4">
      <w:pPr>
        <w:ind w:left="142" w:right="297" w:firstLine="567"/>
        <w:jc w:val="both"/>
        <w:rPr>
          <w:b/>
          <w:sz w:val="28"/>
          <w:szCs w:val="28"/>
        </w:rPr>
      </w:pPr>
    </w:p>
    <w:p w14:paraId="54B9C63F" w14:textId="1C9F6FF5" w:rsidR="00222031" w:rsidRDefault="00222031" w:rsidP="00222031">
      <w:pPr>
        <w:ind w:left="284" w:right="23"/>
        <w:jc w:val="both"/>
        <w:rPr>
          <w:b/>
          <w:color w:val="000000"/>
          <w:sz w:val="28"/>
          <w:szCs w:val="28"/>
        </w:rPr>
      </w:pPr>
      <w:r>
        <w:rPr>
          <w:b/>
          <w:sz w:val="28"/>
          <w:szCs w:val="28"/>
        </w:rPr>
        <w:t>Бунич Г.А.</w:t>
      </w:r>
      <w:r w:rsidRPr="00222031">
        <w:rPr>
          <w:b/>
          <w:sz w:val="28"/>
          <w:szCs w:val="28"/>
        </w:rPr>
        <w:t xml:space="preserve"> </w:t>
      </w:r>
      <w:r w:rsidRPr="00201ED0">
        <w:rPr>
          <w:b/>
          <w:sz w:val="28"/>
          <w:szCs w:val="28"/>
        </w:rPr>
        <w:t>«</w:t>
      </w:r>
      <w:r w:rsidRPr="00250F49">
        <w:rPr>
          <w:b/>
          <w:sz w:val="28"/>
          <w:szCs w:val="28"/>
        </w:rPr>
        <w:t>ESG-финансирование и управление международными проектами</w:t>
      </w:r>
      <w:r w:rsidRPr="00201ED0">
        <w:rPr>
          <w:b/>
          <w:sz w:val="28"/>
          <w:szCs w:val="28"/>
        </w:rPr>
        <w:t>»</w:t>
      </w:r>
      <w:r>
        <w:rPr>
          <w:b/>
          <w:sz w:val="28"/>
          <w:szCs w:val="28"/>
        </w:rPr>
        <w:t>.</w:t>
      </w:r>
      <w:r w:rsidRPr="00222031">
        <w:rPr>
          <w:color w:val="000000"/>
          <w:sz w:val="28"/>
          <w:szCs w:val="28"/>
        </w:rPr>
        <w:t xml:space="preserve"> Рабочая программа дисциплины</w:t>
      </w:r>
      <w:r>
        <w:rPr>
          <w:b/>
          <w:color w:val="000000"/>
          <w:sz w:val="28"/>
          <w:szCs w:val="28"/>
        </w:rPr>
        <w:t xml:space="preserve"> </w:t>
      </w:r>
      <w:r>
        <w:rPr>
          <w:sz w:val="28"/>
          <w:szCs w:val="28"/>
          <w:lang w:eastAsia="ar-SA"/>
        </w:rPr>
        <w:t xml:space="preserve">для студентов, обучающихся по направлению подготовки </w:t>
      </w:r>
      <w:r w:rsidRPr="0075010A">
        <w:rPr>
          <w:sz w:val="28"/>
          <w:szCs w:val="28"/>
        </w:rPr>
        <w:t>38.04.01 «Экономика», направленность программы магистратуры «</w:t>
      </w:r>
      <w:r>
        <w:rPr>
          <w:sz w:val="28"/>
          <w:szCs w:val="28"/>
        </w:rPr>
        <w:t>Международный финансовый рынок (с частичной реализацией на английском языке)</w:t>
      </w:r>
      <w:r w:rsidRPr="0075010A">
        <w:rPr>
          <w:sz w:val="28"/>
          <w:szCs w:val="28"/>
        </w:rPr>
        <w:t xml:space="preserve">». </w:t>
      </w:r>
      <w:r>
        <w:rPr>
          <w:color w:val="000000"/>
          <w:sz w:val="28"/>
          <w:szCs w:val="28"/>
        </w:rPr>
        <w:t xml:space="preserve">– </w:t>
      </w:r>
      <w:r>
        <w:rPr>
          <w:sz w:val="28"/>
          <w:szCs w:val="28"/>
        </w:rPr>
        <w:t>М.: Финансовый университет при Правительстве Российской Федерации, Департамент мировой экономики и мировых финансов, 2023</w:t>
      </w:r>
      <w:r>
        <w:rPr>
          <w:color w:val="000000"/>
          <w:sz w:val="28"/>
          <w:szCs w:val="28"/>
        </w:rPr>
        <w:t>г.</w:t>
      </w:r>
      <w:r w:rsidRPr="0007504C">
        <w:rPr>
          <w:color w:val="000000"/>
          <w:sz w:val="28"/>
          <w:szCs w:val="28"/>
        </w:rPr>
        <w:t xml:space="preserve">- </w:t>
      </w:r>
      <w:r w:rsidRPr="00422671">
        <w:rPr>
          <w:color w:val="000000"/>
          <w:sz w:val="28"/>
          <w:szCs w:val="28"/>
        </w:rPr>
        <w:t>26 с.</w:t>
      </w:r>
    </w:p>
    <w:p w14:paraId="441FF49B" w14:textId="1AA43894" w:rsidR="00222031" w:rsidRPr="00602655" w:rsidRDefault="00222031" w:rsidP="00222031">
      <w:pPr>
        <w:ind w:firstLine="708"/>
        <w:rPr>
          <w:b/>
          <w:sz w:val="28"/>
          <w:szCs w:val="28"/>
        </w:rPr>
      </w:pPr>
    </w:p>
    <w:p w14:paraId="3F033A42" w14:textId="4652AAF2" w:rsidR="00222031" w:rsidRDefault="00222031" w:rsidP="002158EE">
      <w:pPr>
        <w:shd w:val="clear" w:color="auto" w:fill="FFFFFF"/>
        <w:tabs>
          <w:tab w:val="left" w:pos="0"/>
        </w:tabs>
        <w:spacing w:before="317"/>
        <w:jc w:val="both"/>
      </w:pPr>
      <w:r>
        <w:tab/>
      </w:r>
      <w:r w:rsidR="00540BBB" w:rsidRPr="00B451AB">
        <w:t xml:space="preserve">Дисциплина </w:t>
      </w:r>
      <w:r w:rsidR="00250F49">
        <w:t>«</w:t>
      </w:r>
      <w:r w:rsidR="00250F49" w:rsidRPr="00250F49">
        <w:t>ESG-финансирование и управление международными проектами</w:t>
      </w:r>
      <w:r w:rsidR="00250F49">
        <w:t>»</w:t>
      </w:r>
      <w:r w:rsidR="00250F49" w:rsidRPr="00250F49">
        <w:t xml:space="preserve"> </w:t>
      </w:r>
      <w:r w:rsidR="00540BBB" w:rsidRPr="00B451AB">
        <w:t xml:space="preserve">является дисциплиной </w:t>
      </w:r>
      <w:r w:rsidR="00DC5BC1">
        <w:t>по выбору</w:t>
      </w:r>
      <w:r w:rsidR="00540BBB" w:rsidRPr="00B451AB">
        <w:t xml:space="preserve"> модуля профиля</w:t>
      </w:r>
      <w:r w:rsidR="00DC5BC1">
        <w:t xml:space="preserve"> (элективного)</w:t>
      </w:r>
      <w:r w:rsidR="00540BBB" w:rsidRPr="00B451AB">
        <w:t xml:space="preserve"> образовательной программы для студентов </w:t>
      </w:r>
      <w:r w:rsidR="005B44F5">
        <w:t>магистратуры</w:t>
      </w:r>
      <w:r w:rsidR="00540BBB" w:rsidRPr="00B451AB">
        <w:t xml:space="preserve">, обучающихся по направлению </w:t>
      </w:r>
      <w:r w:rsidR="00DC5BC1">
        <w:t xml:space="preserve">подготовки </w:t>
      </w:r>
      <w:r w:rsidR="00540BBB" w:rsidRPr="00B451AB">
        <w:t>38.0</w:t>
      </w:r>
      <w:r w:rsidR="005B44F5">
        <w:t>4</w:t>
      </w:r>
      <w:r w:rsidR="00540BBB" w:rsidRPr="00B451AB">
        <w:t xml:space="preserve">.01 – «Экономика», </w:t>
      </w:r>
      <w:r w:rsidR="005B44F5">
        <w:t>направленность подготовки</w:t>
      </w:r>
      <w:r w:rsidR="00540BBB" w:rsidRPr="00B451AB">
        <w:t xml:space="preserve"> </w:t>
      </w:r>
      <w:r w:rsidR="00675E31" w:rsidRPr="00675E31">
        <w:t>«Международный финансовый рынок (с частичной реализацией на английском языке)»</w:t>
      </w:r>
      <w:r w:rsidR="00675E31">
        <w:t xml:space="preserve"> </w:t>
      </w:r>
      <w:r w:rsidR="00540BBB" w:rsidRPr="00B451AB">
        <w:t xml:space="preserve">в соответствии с утвержденным учебным планом Финансового университета при Правительстве Российской Федерации. </w:t>
      </w:r>
    </w:p>
    <w:p w14:paraId="0A94C667" w14:textId="7BAFB03C" w:rsidR="00540BBB" w:rsidRPr="00B451AB" w:rsidRDefault="00222031" w:rsidP="002158EE">
      <w:pPr>
        <w:shd w:val="clear" w:color="auto" w:fill="FFFFFF"/>
        <w:tabs>
          <w:tab w:val="left" w:pos="0"/>
        </w:tabs>
        <w:spacing w:before="317"/>
        <w:jc w:val="both"/>
      </w:pPr>
      <w:r>
        <w:tab/>
      </w:r>
      <w:r w:rsidR="00540BBB" w:rsidRPr="00B451AB">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00540BBB" w:rsidRPr="00B451AB">
        <w:t xml:space="preserve"> а также иное учебно-методическое обеспечение дисциплины.</w:t>
      </w:r>
    </w:p>
    <w:p w14:paraId="088C1F49" w14:textId="25FB94BB" w:rsidR="006462B4" w:rsidRDefault="006462B4" w:rsidP="006462B4">
      <w:pPr>
        <w:pStyle w:val="Normal1"/>
        <w:ind w:left="284" w:firstLine="540"/>
        <w:jc w:val="both"/>
        <w:rPr>
          <w:sz w:val="28"/>
          <w:szCs w:val="28"/>
        </w:rPr>
      </w:pPr>
    </w:p>
    <w:p w14:paraId="3F85959D" w14:textId="77777777" w:rsidR="002158EE" w:rsidRPr="00602655" w:rsidRDefault="002158EE" w:rsidP="006462B4">
      <w:pPr>
        <w:pStyle w:val="Normal1"/>
        <w:ind w:left="284" w:firstLine="540"/>
        <w:jc w:val="both"/>
        <w:rPr>
          <w:sz w:val="28"/>
          <w:szCs w:val="28"/>
        </w:rPr>
      </w:pPr>
    </w:p>
    <w:p w14:paraId="0298DA09" w14:textId="2E118804" w:rsidR="006462B4" w:rsidRDefault="002158EE" w:rsidP="002158EE">
      <w:pPr>
        <w:ind w:left="709" w:hanging="283"/>
        <w:jc w:val="center"/>
        <w:rPr>
          <w:i/>
          <w:sz w:val="28"/>
          <w:szCs w:val="28"/>
        </w:rPr>
      </w:pPr>
      <w:r w:rsidRPr="002158EE">
        <w:rPr>
          <w:i/>
          <w:sz w:val="28"/>
          <w:szCs w:val="28"/>
        </w:rPr>
        <w:t>Учебное издание</w:t>
      </w:r>
    </w:p>
    <w:p w14:paraId="719BBB5F" w14:textId="77777777" w:rsidR="002158EE" w:rsidRPr="002158EE" w:rsidRDefault="002158EE" w:rsidP="006462B4">
      <w:pPr>
        <w:ind w:left="709" w:firstLine="567"/>
        <w:jc w:val="center"/>
        <w:rPr>
          <w:i/>
          <w:sz w:val="28"/>
          <w:szCs w:val="28"/>
        </w:rPr>
      </w:pPr>
    </w:p>
    <w:p w14:paraId="753BDA81" w14:textId="0D27DC6D" w:rsidR="006462B4" w:rsidRDefault="002158EE" w:rsidP="006462B4">
      <w:pPr>
        <w:ind w:right="-286"/>
        <w:jc w:val="center"/>
        <w:rPr>
          <w:sz w:val="28"/>
          <w:szCs w:val="28"/>
        </w:rPr>
      </w:pPr>
      <w:r w:rsidRPr="00201ED0">
        <w:rPr>
          <w:b/>
          <w:sz w:val="28"/>
          <w:szCs w:val="28"/>
        </w:rPr>
        <w:t xml:space="preserve"> </w:t>
      </w:r>
      <w:r w:rsidRPr="002158EE">
        <w:rPr>
          <w:sz w:val="28"/>
          <w:szCs w:val="28"/>
        </w:rPr>
        <w:t>ESG-ФИНАНСИРОВАНИЕ И УПРАВЛЕНИЕ МЕЖДУНАРОДНЫМИ ПРОЕКТАМИ</w:t>
      </w:r>
    </w:p>
    <w:p w14:paraId="4D3FF213" w14:textId="77777777" w:rsidR="002158EE" w:rsidRPr="002158EE" w:rsidRDefault="002158EE" w:rsidP="006462B4">
      <w:pPr>
        <w:ind w:right="-286"/>
        <w:jc w:val="center"/>
        <w:rPr>
          <w:caps/>
          <w:sz w:val="28"/>
          <w:szCs w:val="28"/>
        </w:rPr>
      </w:pPr>
    </w:p>
    <w:p w14:paraId="143A6B58" w14:textId="17327368" w:rsidR="006462B4" w:rsidRPr="002158EE" w:rsidRDefault="002158EE" w:rsidP="002158EE">
      <w:pPr>
        <w:spacing w:line="360" w:lineRule="auto"/>
        <w:jc w:val="center"/>
      </w:pPr>
      <w:r>
        <w:t>Рабочая программа дисциплины</w:t>
      </w:r>
    </w:p>
    <w:p w14:paraId="2034D8C6" w14:textId="31F8F0CD" w:rsidR="006462B4" w:rsidRPr="002158EE" w:rsidRDefault="002158EE" w:rsidP="002158EE">
      <w:pPr>
        <w:spacing w:line="360" w:lineRule="auto"/>
        <w:jc w:val="center"/>
      </w:pPr>
      <w:r>
        <w:t>Компьютерный набор, верстка</w:t>
      </w:r>
      <w:r w:rsidR="00675E31" w:rsidRPr="002158EE">
        <w:t xml:space="preserve"> Бунич</w:t>
      </w:r>
      <w:r>
        <w:t xml:space="preserve"> </w:t>
      </w:r>
      <w:r w:rsidRPr="002158EE">
        <w:t>Г.А.</w:t>
      </w:r>
    </w:p>
    <w:p w14:paraId="266CFA8C" w14:textId="15C2019C" w:rsidR="006462B4" w:rsidRPr="00B17843" w:rsidRDefault="006462B4" w:rsidP="002158EE">
      <w:pPr>
        <w:spacing w:line="360" w:lineRule="auto"/>
        <w:jc w:val="center"/>
      </w:pPr>
      <w:r w:rsidRPr="002158EE">
        <w:t>Формат 60х90/16. Гарнитура</w:t>
      </w:r>
      <w:r w:rsidRPr="00B17843">
        <w:t xml:space="preserve"> </w:t>
      </w:r>
      <w:r w:rsidRPr="002158EE">
        <w:rPr>
          <w:i/>
          <w:lang w:val="en-US"/>
        </w:rPr>
        <w:t>Times</w:t>
      </w:r>
      <w:r w:rsidR="002158EE" w:rsidRPr="00B17843">
        <w:rPr>
          <w:i/>
        </w:rPr>
        <w:t xml:space="preserve"> </w:t>
      </w:r>
      <w:r w:rsidRPr="002158EE">
        <w:rPr>
          <w:i/>
          <w:lang w:val="en-US"/>
        </w:rPr>
        <w:t>New</w:t>
      </w:r>
      <w:r w:rsidR="002158EE" w:rsidRPr="00B17843">
        <w:rPr>
          <w:i/>
        </w:rPr>
        <w:t xml:space="preserve"> </w:t>
      </w:r>
      <w:r w:rsidRPr="002158EE">
        <w:rPr>
          <w:i/>
          <w:lang w:val="en-US"/>
        </w:rPr>
        <w:t>Roman</w:t>
      </w:r>
    </w:p>
    <w:p w14:paraId="3DD4A5CD" w14:textId="669FF1D4" w:rsidR="006462B4" w:rsidRPr="002158EE" w:rsidRDefault="002158EE" w:rsidP="002158EE">
      <w:pPr>
        <w:spacing w:line="360" w:lineRule="auto"/>
        <w:jc w:val="center"/>
      </w:pPr>
      <w:proofErr w:type="spellStart"/>
      <w:r>
        <w:t>Усл</w:t>
      </w:r>
      <w:proofErr w:type="spellEnd"/>
      <w:r w:rsidRPr="00B17843">
        <w:t xml:space="preserve">. </w:t>
      </w:r>
      <w:r>
        <w:t>п</w:t>
      </w:r>
      <w:r w:rsidR="006462B4" w:rsidRPr="002158EE">
        <w:t>л</w:t>
      </w:r>
      <w:r w:rsidR="006462B4" w:rsidRPr="00B17843">
        <w:t>. 1</w:t>
      </w:r>
      <w:r w:rsidRPr="00B17843">
        <w:t>.</w:t>
      </w:r>
      <w:r w:rsidR="00044BA6">
        <w:t>6</w:t>
      </w:r>
      <w:r w:rsidR="006462B4" w:rsidRPr="00B17843">
        <w:t xml:space="preserve">. </w:t>
      </w:r>
      <w:r w:rsidR="006462B4" w:rsidRPr="002158EE">
        <w:t xml:space="preserve">Изд. № </w:t>
      </w:r>
      <w:r w:rsidR="00E36C7A" w:rsidRPr="002158EE">
        <w:t>-2023</w:t>
      </w:r>
      <w:r w:rsidR="006462B4" w:rsidRPr="002158EE">
        <w:t xml:space="preserve">. Тираж экз. </w:t>
      </w:r>
    </w:p>
    <w:p w14:paraId="0E9AA72B" w14:textId="0845E192" w:rsidR="002158EE" w:rsidRDefault="002158EE" w:rsidP="006462B4">
      <w:pPr>
        <w:jc w:val="center"/>
        <w:rPr>
          <w:bCs/>
        </w:rPr>
      </w:pPr>
      <w:r>
        <w:rPr>
          <w:bCs/>
        </w:rPr>
        <w:t>Заказ________</w:t>
      </w:r>
    </w:p>
    <w:p w14:paraId="49AE9DDE" w14:textId="77777777" w:rsidR="002158EE" w:rsidRDefault="002158EE" w:rsidP="006462B4">
      <w:pPr>
        <w:jc w:val="center"/>
        <w:rPr>
          <w:bCs/>
        </w:rPr>
      </w:pPr>
    </w:p>
    <w:p w14:paraId="141D9FBB" w14:textId="5BB4FF2F" w:rsidR="006462B4" w:rsidRPr="002158EE" w:rsidRDefault="006462B4" w:rsidP="006462B4">
      <w:pPr>
        <w:jc w:val="center"/>
        <w:rPr>
          <w:bCs/>
        </w:rPr>
      </w:pPr>
      <w:r w:rsidRPr="002158EE">
        <w:rPr>
          <w:bCs/>
        </w:rPr>
        <w:t xml:space="preserve">Отпечатано в Финансовом университете </w:t>
      </w:r>
    </w:p>
    <w:p w14:paraId="4F8592AA" w14:textId="2F6B67D7" w:rsidR="006462B4" w:rsidRDefault="006462B4" w:rsidP="006462B4">
      <w:pPr>
        <w:jc w:val="center"/>
        <w:rPr>
          <w:bCs/>
        </w:rPr>
      </w:pPr>
    </w:p>
    <w:p w14:paraId="467B7C7F" w14:textId="77777777" w:rsidR="00066CD5" w:rsidRPr="002158EE" w:rsidRDefault="00066CD5" w:rsidP="006462B4">
      <w:pPr>
        <w:jc w:val="center"/>
        <w:rPr>
          <w:bCs/>
        </w:rPr>
      </w:pPr>
    </w:p>
    <w:p w14:paraId="52585368" w14:textId="77777777" w:rsidR="0052379A" w:rsidRPr="002158EE" w:rsidRDefault="0052379A" w:rsidP="006462B4">
      <w:pPr>
        <w:jc w:val="center"/>
        <w:rPr>
          <w:bCs/>
          <w:sz w:val="22"/>
          <w:szCs w:val="22"/>
        </w:rPr>
      </w:pPr>
    </w:p>
    <w:p w14:paraId="0B96FC04" w14:textId="6035601C" w:rsidR="0052379A" w:rsidRPr="0052379A" w:rsidRDefault="006462B4" w:rsidP="0052379A">
      <w:pPr>
        <w:tabs>
          <w:tab w:val="left" w:pos="4104"/>
          <w:tab w:val="center" w:pos="4535"/>
          <w:tab w:val="right" w:pos="9070"/>
        </w:tabs>
        <w:ind w:firstLine="5103"/>
        <w:jc w:val="right"/>
        <w:rPr>
          <w:bCs/>
        </w:rPr>
      </w:pPr>
      <w:r w:rsidRPr="002158EE">
        <w:rPr>
          <w:bCs/>
          <w:sz w:val="22"/>
          <w:szCs w:val="22"/>
        </w:rPr>
        <w:sym w:font="Symbol" w:char="F0D3"/>
      </w:r>
      <w:r w:rsidR="00E36C7A" w:rsidRPr="0052379A">
        <w:rPr>
          <w:bCs/>
        </w:rPr>
        <w:t xml:space="preserve"> </w:t>
      </w:r>
      <w:r w:rsidR="00675E31">
        <w:rPr>
          <w:bCs/>
        </w:rPr>
        <w:t>Г.А. Бунич,</w:t>
      </w:r>
      <w:r w:rsidR="005B44F5">
        <w:rPr>
          <w:bCs/>
        </w:rPr>
        <w:t xml:space="preserve"> </w:t>
      </w:r>
      <w:r w:rsidR="00E36C7A" w:rsidRPr="0052379A">
        <w:rPr>
          <w:bCs/>
        </w:rPr>
        <w:t>2023</w:t>
      </w:r>
    </w:p>
    <w:p w14:paraId="3A4EDD6D" w14:textId="77777777" w:rsidR="0052379A" w:rsidRDefault="0052379A" w:rsidP="0052379A">
      <w:pPr>
        <w:tabs>
          <w:tab w:val="left" w:pos="4104"/>
          <w:tab w:val="center" w:pos="4535"/>
          <w:tab w:val="right" w:pos="9070"/>
        </w:tabs>
        <w:spacing w:after="120"/>
        <w:ind w:firstLine="5529"/>
        <w:jc w:val="right"/>
        <w:rPr>
          <w:bCs/>
        </w:rPr>
      </w:pPr>
      <w:r w:rsidRPr="00592A0F">
        <w:rPr>
          <w:bCs/>
        </w:rPr>
        <w:sym w:font="Symbol" w:char="00D3"/>
      </w:r>
      <w:r w:rsidRPr="00592A0F">
        <w:rPr>
          <w:bCs/>
        </w:rPr>
        <w:t xml:space="preserve"> Финансовый университет</w:t>
      </w:r>
      <w:r>
        <w:rPr>
          <w:bCs/>
        </w:rPr>
        <w:t>, 2023</w:t>
      </w:r>
    </w:p>
    <w:p w14:paraId="2BF7672F" w14:textId="2AA3AFFE" w:rsidR="00E7412D" w:rsidRPr="00363187" w:rsidRDefault="00E7412D" w:rsidP="00012ECB">
      <w:pPr>
        <w:rPr>
          <w:b/>
          <w:caps/>
          <w:sz w:val="28"/>
          <w:szCs w:val="28"/>
        </w:rPr>
      </w:pPr>
      <w:r w:rsidRPr="00363187">
        <w:rPr>
          <w:b/>
          <w:caps/>
          <w:sz w:val="28"/>
          <w:szCs w:val="28"/>
        </w:rPr>
        <w:lastRenderedPageBreak/>
        <w:t>С</w:t>
      </w:r>
      <w:r w:rsidR="00012ECB" w:rsidRPr="00363187">
        <w:rPr>
          <w:b/>
          <w:sz w:val="28"/>
          <w:szCs w:val="28"/>
        </w:rPr>
        <w:t>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0F3435B6"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 xml:space="preserve">2. </w:t>
        </w:r>
        <w:r w:rsidR="003B7209" w:rsidRPr="003B7209">
          <w:rPr>
            <w:rStyle w:val="a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_Toc135764339 \h </w:instrText>
        </w:r>
        <w:r w:rsidR="00313B2D" w:rsidRPr="00313B2D">
          <w:rPr>
            <w:webHidden/>
          </w:rPr>
        </w:r>
        <w:r w:rsidR="00313B2D" w:rsidRPr="00313B2D">
          <w:rPr>
            <w:webHidden/>
          </w:rPr>
          <w:fldChar w:fldCharType="separate"/>
        </w:r>
        <w:r w:rsidR="00D00B60">
          <w:rPr>
            <w:webHidden/>
          </w:rPr>
          <w:t>4</w:t>
        </w:r>
        <w:r w:rsidR="00313B2D" w:rsidRPr="00313B2D">
          <w:rPr>
            <w:webHidden/>
          </w:rPr>
          <w:fldChar w:fldCharType="end"/>
        </w:r>
      </w:hyperlink>
    </w:p>
    <w:p w14:paraId="05ABA99F" w14:textId="6692FDA0" w:rsidR="00313B2D" w:rsidRPr="00313B2D" w:rsidRDefault="00242BE6"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F1352C">
          <w:rPr>
            <w:webHidden/>
          </w:rPr>
          <w:t>5</w:t>
        </w:r>
      </w:hyperlink>
    </w:p>
    <w:p w14:paraId="2596F0F6" w14:textId="58BA2785" w:rsidR="00313B2D" w:rsidRPr="00313B2D" w:rsidRDefault="00242BE6"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D00B60">
          <w:rPr>
            <w:webHidden/>
          </w:rPr>
          <w:t>5</w:t>
        </w:r>
        <w:r w:rsidR="00313B2D" w:rsidRPr="00313B2D">
          <w:rPr>
            <w:webHidden/>
          </w:rPr>
          <w:fldChar w:fldCharType="end"/>
        </w:r>
      </w:hyperlink>
    </w:p>
    <w:p w14:paraId="2AA6C9B0" w14:textId="07FABC0C" w:rsidR="00313B2D" w:rsidRPr="00313B2D" w:rsidRDefault="00242BE6"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D00B60">
          <w:rPr>
            <w:webHidden/>
          </w:rPr>
          <w:t>6</w:t>
        </w:r>
        <w:r w:rsidR="00313B2D" w:rsidRPr="00313B2D">
          <w:rPr>
            <w:webHidden/>
          </w:rPr>
          <w:fldChar w:fldCharType="end"/>
        </w:r>
      </w:hyperlink>
    </w:p>
    <w:p w14:paraId="5B9420E1" w14:textId="3D6D05F6" w:rsidR="00313B2D" w:rsidRPr="00313B2D" w:rsidRDefault="00242BE6"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D00B60">
          <w:rPr>
            <w:webHidden/>
          </w:rPr>
          <w:t>6</w:t>
        </w:r>
        <w:r w:rsidR="00313B2D" w:rsidRPr="00313B2D">
          <w:rPr>
            <w:webHidden/>
          </w:rPr>
          <w:fldChar w:fldCharType="end"/>
        </w:r>
      </w:hyperlink>
    </w:p>
    <w:p w14:paraId="5CBE3D90" w14:textId="40A5DAF0" w:rsidR="00313B2D" w:rsidRPr="00313B2D" w:rsidRDefault="00242BE6"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F1352C">
          <w:rPr>
            <w:webHidden/>
          </w:rPr>
          <w:t>7</w:t>
        </w:r>
      </w:hyperlink>
    </w:p>
    <w:p w14:paraId="094CB7C0" w14:textId="79B475DF" w:rsidR="00313B2D" w:rsidRPr="00313B2D" w:rsidRDefault="00242BE6"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hyperlink>
      <w:r w:rsidR="00CF262C">
        <w:t>8</w:t>
      </w:r>
    </w:p>
    <w:p w14:paraId="5F31EC95" w14:textId="06D7C487" w:rsidR="00313B2D" w:rsidRPr="00313B2D" w:rsidRDefault="00242BE6"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hyperlink>
      <w:r w:rsidR="00D00B60">
        <w:t>10</w:t>
      </w:r>
    </w:p>
    <w:p w14:paraId="194DF3F0" w14:textId="2AA6818D" w:rsidR="00313B2D" w:rsidRPr="00313B2D" w:rsidRDefault="00242BE6"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0D322F">
          <w:rPr>
            <w:webHidden/>
          </w:rPr>
          <w:t>10</w:t>
        </w:r>
      </w:hyperlink>
    </w:p>
    <w:p w14:paraId="5E93EF90" w14:textId="45F536C1" w:rsidR="00313B2D" w:rsidRPr="00313B2D" w:rsidRDefault="00242BE6"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0D322F">
          <w:rPr>
            <w:webHidden/>
          </w:rPr>
          <w:t>12</w:t>
        </w:r>
      </w:hyperlink>
    </w:p>
    <w:p w14:paraId="6C5A5C0C" w14:textId="23296706" w:rsidR="00313B2D" w:rsidRPr="00313B2D" w:rsidRDefault="00242BE6"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D00B60">
          <w:rPr>
            <w:webHidden/>
          </w:rPr>
          <w:t>14</w:t>
        </w:r>
        <w:r w:rsidR="00313B2D" w:rsidRPr="00313B2D">
          <w:rPr>
            <w:webHidden/>
          </w:rPr>
          <w:fldChar w:fldCharType="end"/>
        </w:r>
      </w:hyperlink>
    </w:p>
    <w:p w14:paraId="618A3869" w14:textId="2D3B518A" w:rsidR="00313B2D" w:rsidRPr="00313B2D" w:rsidRDefault="00242BE6"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D00B60">
          <w:rPr>
            <w:webHidden/>
          </w:rPr>
          <w:t>14</w:t>
        </w:r>
        <w:r w:rsidR="00313B2D" w:rsidRPr="00313B2D">
          <w:rPr>
            <w:webHidden/>
          </w:rPr>
          <w:fldChar w:fldCharType="end"/>
        </w:r>
      </w:hyperlink>
    </w:p>
    <w:p w14:paraId="1E035207" w14:textId="40425BCA" w:rsidR="00313B2D" w:rsidRPr="00313B2D" w:rsidRDefault="00242BE6"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D00B60">
          <w:rPr>
            <w:webHidden/>
          </w:rPr>
          <w:t>1</w:t>
        </w:r>
        <w:r w:rsidR="00313B2D" w:rsidRPr="00313B2D">
          <w:rPr>
            <w:webHidden/>
          </w:rPr>
          <w:fldChar w:fldCharType="end"/>
        </w:r>
      </w:hyperlink>
      <w:r w:rsidR="00D00B60">
        <w:t>8</w:t>
      </w:r>
    </w:p>
    <w:p w14:paraId="006E9FE7" w14:textId="7A6BA130" w:rsidR="00313B2D" w:rsidRDefault="00242BE6"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313B2D" w:rsidRPr="00313B2D">
          <w:rPr>
            <w:webHidden/>
          </w:rPr>
          <w:fldChar w:fldCharType="begin"/>
        </w:r>
        <w:r w:rsidR="00313B2D" w:rsidRPr="00313B2D">
          <w:rPr>
            <w:webHidden/>
          </w:rPr>
          <w:instrText xml:space="preserve"> PAGEREF _Toc135764353 \h </w:instrText>
        </w:r>
        <w:r w:rsidR="00313B2D" w:rsidRPr="00313B2D">
          <w:rPr>
            <w:webHidden/>
          </w:rPr>
        </w:r>
        <w:r w:rsidR="00313B2D" w:rsidRPr="00313B2D">
          <w:rPr>
            <w:webHidden/>
          </w:rPr>
          <w:fldChar w:fldCharType="separate"/>
        </w:r>
        <w:r w:rsidR="00D00B60">
          <w:rPr>
            <w:webHidden/>
          </w:rPr>
          <w:t>19</w:t>
        </w:r>
        <w:r w:rsidR="00313B2D" w:rsidRPr="00313B2D">
          <w:rPr>
            <w:webHidden/>
          </w:rPr>
          <w:fldChar w:fldCharType="end"/>
        </w:r>
      </w:hyperlink>
      <w:r w:rsidR="00CF262C">
        <w:t>9</w:t>
      </w:r>
    </w:p>
    <w:p w14:paraId="0AC1FBD4" w14:textId="1211AA47" w:rsidR="000D322F" w:rsidRPr="000D322F" w:rsidRDefault="000D322F" w:rsidP="000D322F">
      <w:pPr>
        <w:rPr>
          <w:rFonts w:eastAsiaTheme="minorEastAsia"/>
          <w:sz w:val="28"/>
          <w:szCs w:val="28"/>
          <w:lang w:eastAsia="ru-RU"/>
        </w:rPr>
      </w:pPr>
      <w:r w:rsidRPr="000D322F">
        <w:rPr>
          <w:rFonts w:eastAsiaTheme="minorEastAsia"/>
          <w:sz w:val="28"/>
          <w:szCs w:val="28"/>
          <w:lang w:eastAsia="ru-RU"/>
        </w:rPr>
        <w:t>10. Методические</w:t>
      </w:r>
      <w:r>
        <w:rPr>
          <w:rFonts w:eastAsiaTheme="minorEastAsia"/>
          <w:sz w:val="28"/>
          <w:szCs w:val="28"/>
          <w:lang w:eastAsia="ru-RU"/>
        </w:rPr>
        <w:t xml:space="preserve"> указания для обуч</w:t>
      </w:r>
      <w:r w:rsidR="00D00B60">
        <w:rPr>
          <w:rFonts w:eastAsiaTheme="minorEastAsia"/>
          <w:sz w:val="28"/>
          <w:szCs w:val="28"/>
          <w:lang w:eastAsia="ru-RU"/>
        </w:rPr>
        <w:t>ающихся по освоению дисциплины…..20</w:t>
      </w:r>
    </w:p>
    <w:p w14:paraId="239063E0" w14:textId="208F00B8" w:rsidR="00313B2D" w:rsidRPr="00313B2D" w:rsidRDefault="00242BE6"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D00B60">
          <w:rPr>
            <w:webHidden/>
          </w:rPr>
          <w:t>25</w:t>
        </w:r>
        <w:r w:rsidR="00313B2D" w:rsidRPr="00313B2D">
          <w:rPr>
            <w:webHidden/>
          </w:rPr>
          <w:fldChar w:fldCharType="end"/>
        </w:r>
      </w:hyperlink>
    </w:p>
    <w:p w14:paraId="4069E3AD" w14:textId="675AE12C" w:rsidR="00313B2D" w:rsidRPr="00313B2D" w:rsidRDefault="00242BE6"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D00B60">
          <w:rPr>
            <w:webHidden/>
          </w:rPr>
          <w:t>26</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2A33D857" w14:textId="6DE84719" w:rsidR="002F7F22" w:rsidRDefault="00E7412D" w:rsidP="007C4DB2">
      <w:pPr>
        <w:pStyle w:val="a3"/>
        <w:numPr>
          <w:ilvl w:val="0"/>
          <w:numId w:val="20"/>
        </w:numPr>
        <w:shd w:val="clear" w:color="auto" w:fill="FFFFFF"/>
        <w:jc w:val="both"/>
        <w:rPr>
          <w:b/>
          <w:sz w:val="28"/>
        </w:rPr>
      </w:pPr>
      <w:r w:rsidRPr="002F7F22">
        <w:rPr>
          <w:color w:val="000000"/>
        </w:rPr>
        <w:br w:type="page"/>
      </w:r>
      <w:r w:rsidR="0017343C" w:rsidRPr="002F7F22">
        <w:rPr>
          <w:b/>
          <w:sz w:val="28"/>
        </w:rPr>
        <w:lastRenderedPageBreak/>
        <w:t>Наиме</w:t>
      </w:r>
      <w:r w:rsidR="002F7F22">
        <w:rPr>
          <w:b/>
          <w:sz w:val="28"/>
        </w:rPr>
        <w:t>нование дисциплины</w:t>
      </w:r>
    </w:p>
    <w:p w14:paraId="02FC803F" w14:textId="77777777" w:rsidR="002F7F22" w:rsidRPr="002F7F22" w:rsidRDefault="002F7F22" w:rsidP="002F7F22">
      <w:pPr>
        <w:pStyle w:val="a3"/>
        <w:shd w:val="clear" w:color="auto" w:fill="FFFFFF"/>
        <w:ind w:left="441"/>
        <w:jc w:val="both"/>
        <w:rPr>
          <w:b/>
          <w:sz w:val="28"/>
        </w:rPr>
      </w:pPr>
    </w:p>
    <w:p w14:paraId="554D26C4" w14:textId="5126A75D" w:rsidR="0017343C" w:rsidRDefault="002F7F22" w:rsidP="002F7F22">
      <w:pPr>
        <w:pStyle w:val="a3"/>
        <w:shd w:val="clear" w:color="auto" w:fill="FFFFFF"/>
        <w:ind w:left="441"/>
        <w:jc w:val="both"/>
        <w:rPr>
          <w:rFonts w:eastAsia="Calibri"/>
          <w:sz w:val="28"/>
          <w:szCs w:val="28"/>
        </w:rPr>
      </w:pPr>
      <w:r w:rsidRPr="002F7F22">
        <w:rPr>
          <w:sz w:val="28"/>
        </w:rPr>
        <w:t>Наименование дисциплины -</w:t>
      </w:r>
      <w:r w:rsidR="0017343C" w:rsidRPr="002F7F22">
        <w:rPr>
          <w:sz w:val="28"/>
        </w:rPr>
        <w:t>«</w:t>
      </w:r>
      <w:r w:rsidR="00250F49" w:rsidRPr="002F7F22">
        <w:rPr>
          <w:rFonts w:eastAsia="Calibri"/>
          <w:sz w:val="28"/>
          <w:szCs w:val="28"/>
        </w:rPr>
        <w:t>ESG-финансирование и управление международными проектами</w:t>
      </w:r>
      <w:r w:rsidR="0017343C" w:rsidRPr="002F7F22">
        <w:rPr>
          <w:rFonts w:eastAsia="Calibri"/>
          <w:sz w:val="28"/>
          <w:szCs w:val="28"/>
        </w:rPr>
        <w:t>»</w:t>
      </w:r>
      <w:r>
        <w:rPr>
          <w:rFonts w:eastAsia="Calibri"/>
          <w:sz w:val="28"/>
          <w:szCs w:val="28"/>
        </w:rPr>
        <w:t>.</w:t>
      </w:r>
    </w:p>
    <w:p w14:paraId="02682411" w14:textId="77777777" w:rsidR="002F7F22" w:rsidRPr="002F7F22" w:rsidRDefault="002F7F22" w:rsidP="002F7F22">
      <w:pPr>
        <w:pStyle w:val="a3"/>
        <w:shd w:val="clear" w:color="auto" w:fill="FFFFFF"/>
        <w:ind w:left="441"/>
        <w:jc w:val="both"/>
        <w:rPr>
          <w:rFonts w:eastAsia="Calibri"/>
          <w:sz w:val="28"/>
          <w:szCs w:val="28"/>
        </w:rPr>
      </w:pPr>
    </w:p>
    <w:p w14:paraId="0BD50A58" w14:textId="0DA1ABF2" w:rsidR="0017343C" w:rsidRDefault="0017343C" w:rsidP="008912D6">
      <w:pPr>
        <w:pStyle w:val="1"/>
        <w:spacing w:before="0" w:after="0"/>
        <w:jc w:val="both"/>
        <w:rPr>
          <w:rFonts w:ascii="Times New Roman" w:hAnsi="Times New Roman"/>
          <w:sz w:val="28"/>
          <w:szCs w:val="28"/>
        </w:rPr>
      </w:pPr>
      <w:bookmarkStart w:id="1" w:name="_Toc131591850"/>
      <w:bookmarkStart w:id="2" w:name="_Toc135764339"/>
      <w:r w:rsidRPr="00FC3469">
        <w:rPr>
          <w:rFonts w:ascii="Times New Roman" w:hAnsi="Times New Roman"/>
          <w:sz w:val="28"/>
          <w:szCs w:val="28"/>
        </w:rPr>
        <w:t xml:space="preserve">2. </w:t>
      </w:r>
      <w:bookmarkStart w:id="3" w:name="_Toc485239172"/>
      <w:r w:rsidRPr="00FC3469">
        <w:rPr>
          <w:rFonts w:ascii="Times New Roman" w:hAnsi="Times New Roman"/>
          <w:sz w:val="28"/>
          <w:szCs w:val="28"/>
        </w:rPr>
        <w:t xml:space="preserve">Перечень планируемых результатов </w:t>
      </w:r>
      <w:bookmarkEnd w:id="1"/>
      <w:bookmarkEnd w:id="2"/>
      <w:bookmarkEnd w:id="3"/>
      <w:r w:rsidR="00172D22">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4E223B" w14:textId="2B8703DD" w:rsidR="00172D22" w:rsidRPr="00172D22" w:rsidRDefault="00172D22" w:rsidP="00172D22">
      <w:pPr>
        <w:ind w:left="7788"/>
      </w:pPr>
      <w:r>
        <w:t>Таблица 1</w:t>
      </w:r>
    </w:p>
    <w:tbl>
      <w:tblPr>
        <w:tblStyle w:val="ab"/>
        <w:tblW w:w="9576" w:type="dxa"/>
        <w:tblInd w:w="-5" w:type="dxa"/>
        <w:tblLayout w:type="fixed"/>
        <w:tblLook w:val="04A0" w:firstRow="1" w:lastRow="0" w:firstColumn="1" w:lastColumn="0" w:noHBand="0" w:noVBand="1"/>
      </w:tblPr>
      <w:tblGrid>
        <w:gridCol w:w="1134"/>
        <w:gridCol w:w="1814"/>
        <w:gridCol w:w="2552"/>
        <w:gridCol w:w="4076"/>
      </w:tblGrid>
      <w:tr w:rsidR="008912D6" w:rsidRPr="008912D6" w14:paraId="48CD0E12" w14:textId="77777777" w:rsidTr="0046449E">
        <w:tc>
          <w:tcPr>
            <w:tcW w:w="1134" w:type="dxa"/>
          </w:tcPr>
          <w:p w14:paraId="06FA7CFB" w14:textId="28EE92C5" w:rsidR="008912D6" w:rsidRPr="0046449E" w:rsidRDefault="008912D6" w:rsidP="008912D6">
            <w:pPr>
              <w:pStyle w:val="TableParagraph"/>
              <w:ind w:left="57" w:right="57"/>
              <w:rPr>
                <w:b/>
              </w:rPr>
            </w:pPr>
            <w:r w:rsidRPr="0046449E">
              <w:rPr>
                <w:b/>
              </w:rPr>
              <w:t>Код</w:t>
            </w:r>
            <w:r w:rsidRPr="0046449E">
              <w:rPr>
                <w:b/>
                <w:spacing w:val="1"/>
              </w:rPr>
              <w:t xml:space="preserve"> </w:t>
            </w:r>
            <w:r w:rsidRPr="0046449E">
              <w:rPr>
                <w:b/>
              </w:rPr>
              <w:t>компе-</w:t>
            </w:r>
            <w:proofErr w:type="spellStart"/>
            <w:r w:rsidRPr="0046449E">
              <w:rPr>
                <w:b/>
              </w:rPr>
              <w:t>тенции</w:t>
            </w:r>
            <w:proofErr w:type="spellEnd"/>
          </w:p>
        </w:tc>
        <w:tc>
          <w:tcPr>
            <w:tcW w:w="1814" w:type="dxa"/>
          </w:tcPr>
          <w:p w14:paraId="529966B3" w14:textId="77777777" w:rsidR="008912D6" w:rsidRPr="0046449E" w:rsidRDefault="008912D6" w:rsidP="008912D6">
            <w:pPr>
              <w:pStyle w:val="TableParagraph"/>
              <w:ind w:left="57" w:right="57"/>
              <w:rPr>
                <w:b/>
              </w:rPr>
            </w:pPr>
            <w:r w:rsidRPr="0046449E">
              <w:rPr>
                <w:b/>
              </w:rPr>
              <w:t>Наименование</w:t>
            </w:r>
            <w:r w:rsidRPr="0046449E">
              <w:rPr>
                <w:b/>
                <w:spacing w:val="-53"/>
              </w:rPr>
              <w:t xml:space="preserve"> </w:t>
            </w:r>
            <w:r w:rsidRPr="0046449E">
              <w:rPr>
                <w:b/>
              </w:rPr>
              <w:t>компетенции</w:t>
            </w:r>
          </w:p>
        </w:tc>
        <w:tc>
          <w:tcPr>
            <w:tcW w:w="2552" w:type="dxa"/>
          </w:tcPr>
          <w:p w14:paraId="6205BFBC" w14:textId="77777777" w:rsidR="008912D6" w:rsidRPr="0046449E" w:rsidRDefault="008912D6" w:rsidP="008912D6">
            <w:pPr>
              <w:pStyle w:val="TableParagraph"/>
              <w:ind w:left="57" w:right="57"/>
              <w:rPr>
                <w:b/>
              </w:rPr>
            </w:pPr>
            <w:r w:rsidRPr="0046449E">
              <w:rPr>
                <w:b/>
              </w:rPr>
              <w:t>Индикаторы</w:t>
            </w:r>
            <w:r w:rsidRPr="0046449E">
              <w:rPr>
                <w:b/>
                <w:spacing w:val="-52"/>
              </w:rPr>
              <w:t xml:space="preserve"> </w:t>
            </w:r>
            <w:r w:rsidRPr="0046449E">
              <w:rPr>
                <w:b/>
              </w:rPr>
              <w:t>достижения</w:t>
            </w:r>
            <w:r w:rsidRPr="0046449E">
              <w:rPr>
                <w:b/>
                <w:spacing w:val="1"/>
              </w:rPr>
              <w:t xml:space="preserve"> </w:t>
            </w:r>
            <w:r w:rsidRPr="0046449E">
              <w:rPr>
                <w:b/>
              </w:rPr>
              <w:t>компетенции</w:t>
            </w:r>
          </w:p>
        </w:tc>
        <w:tc>
          <w:tcPr>
            <w:tcW w:w="4076" w:type="dxa"/>
          </w:tcPr>
          <w:p w14:paraId="11997FEB" w14:textId="331CDDA8" w:rsidR="008912D6" w:rsidRPr="0046449E" w:rsidRDefault="008912D6" w:rsidP="008912D6">
            <w:pPr>
              <w:pStyle w:val="TableParagraph"/>
              <w:ind w:left="57" w:right="57"/>
              <w:rPr>
                <w:b/>
              </w:rPr>
            </w:pPr>
            <w:r w:rsidRPr="0046449E">
              <w:rPr>
                <w:b/>
              </w:rPr>
              <w:t>Результаты обучения (умения и знания), соотнесенные</w:t>
            </w:r>
            <w:r w:rsidRPr="0046449E">
              <w:rPr>
                <w:b/>
                <w:spacing w:val="-52"/>
              </w:rPr>
              <w:t xml:space="preserve"> </w:t>
            </w:r>
            <w:r w:rsidR="00172D22" w:rsidRPr="0046449E">
              <w:rPr>
                <w:b/>
                <w:spacing w:val="-52"/>
              </w:rPr>
              <w:t xml:space="preserve"> </w:t>
            </w:r>
            <w:r w:rsidRPr="0046449E">
              <w:rPr>
                <w:b/>
              </w:rPr>
              <w:t>с компетенциями /</w:t>
            </w:r>
            <w:r w:rsidRPr="0046449E">
              <w:rPr>
                <w:b/>
                <w:spacing w:val="1"/>
              </w:rPr>
              <w:t xml:space="preserve"> </w:t>
            </w:r>
            <w:r w:rsidRPr="0046449E">
              <w:rPr>
                <w:b/>
              </w:rPr>
              <w:t>индикаторами достижения</w:t>
            </w:r>
            <w:r w:rsidRPr="0046449E">
              <w:rPr>
                <w:b/>
                <w:spacing w:val="1"/>
              </w:rPr>
              <w:t xml:space="preserve"> </w:t>
            </w:r>
            <w:r w:rsidRPr="0046449E">
              <w:rPr>
                <w:b/>
              </w:rPr>
              <w:t>компетенции</w:t>
            </w:r>
          </w:p>
        </w:tc>
      </w:tr>
      <w:tr w:rsidR="008912D6" w:rsidRPr="008912D6" w14:paraId="61F34E52" w14:textId="77777777" w:rsidTr="0046449E">
        <w:tc>
          <w:tcPr>
            <w:tcW w:w="1134" w:type="dxa"/>
          </w:tcPr>
          <w:p w14:paraId="7DA1AF1D" w14:textId="3EBBD13C" w:rsidR="008912D6" w:rsidRPr="00F01A24" w:rsidRDefault="008912D6" w:rsidP="00250F49">
            <w:pPr>
              <w:rPr>
                <w:sz w:val="22"/>
                <w:szCs w:val="22"/>
              </w:rPr>
            </w:pPr>
            <w:r w:rsidRPr="00F01A24">
              <w:rPr>
                <w:sz w:val="22"/>
                <w:szCs w:val="22"/>
              </w:rPr>
              <w:t>ПК</w:t>
            </w:r>
            <w:r w:rsidR="00504196" w:rsidRPr="00F01A24">
              <w:rPr>
                <w:sz w:val="22"/>
                <w:szCs w:val="22"/>
              </w:rPr>
              <w:t>Н-</w:t>
            </w:r>
            <w:r w:rsidR="00250F49" w:rsidRPr="00F01A24">
              <w:rPr>
                <w:sz w:val="22"/>
                <w:szCs w:val="22"/>
              </w:rPr>
              <w:t>2</w:t>
            </w:r>
          </w:p>
        </w:tc>
        <w:tc>
          <w:tcPr>
            <w:tcW w:w="1814" w:type="dxa"/>
          </w:tcPr>
          <w:p w14:paraId="3EC7DEED" w14:textId="6C0F8969" w:rsidR="008912D6" w:rsidRPr="00F01A24" w:rsidRDefault="00250F49" w:rsidP="008912D6">
            <w:pPr>
              <w:rPr>
                <w:sz w:val="22"/>
                <w:szCs w:val="22"/>
              </w:rPr>
            </w:pPr>
            <w:r w:rsidRPr="00F01A24">
              <w:rPr>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552" w:type="dxa"/>
          </w:tcPr>
          <w:p w14:paraId="6021F8E5" w14:textId="77777777" w:rsidR="00A47F83" w:rsidRPr="00F01A24" w:rsidRDefault="00A47F83" w:rsidP="00374ACC">
            <w:pPr>
              <w:rPr>
                <w:sz w:val="22"/>
                <w:szCs w:val="22"/>
              </w:rPr>
            </w:pPr>
            <w:r w:rsidRPr="00F01A24">
              <w:rPr>
                <w:sz w:val="22"/>
                <w:szCs w:val="22"/>
              </w:rPr>
              <w:t xml:space="preserve">1. Осуществляет постановку исследовательских и прикладных задач. </w:t>
            </w:r>
          </w:p>
          <w:p w14:paraId="669BF176" w14:textId="77777777" w:rsidR="00A47F83" w:rsidRPr="00F01A24" w:rsidRDefault="00A47F83" w:rsidP="00A47F83">
            <w:pPr>
              <w:jc w:val="both"/>
              <w:rPr>
                <w:sz w:val="22"/>
                <w:szCs w:val="22"/>
              </w:rPr>
            </w:pPr>
          </w:p>
          <w:p w14:paraId="5DFE776A" w14:textId="77777777" w:rsidR="00A47F83" w:rsidRPr="00F01A24" w:rsidRDefault="00A47F83" w:rsidP="00A47F83">
            <w:pPr>
              <w:jc w:val="both"/>
              <w:rPr>
                <w:sz w:val="22"/>
                <w:szCs w:val="22"/>
              </w:rPr>
            </w:pPr>
          </w:p>
          <w:p w14:paraId="06380E21" w14:textId="77777777" w:rsidR="00A47F83" w:rsidRPr="00F01A24" w:rsidRDefault="00A47F83" w:rsidP="00A47F83">
            <w:pPr>
              <w:jc w:val="both"/>
              <w:rPr>
                <w:sz w:val="22"/>
                <w:szCs w:val="22"/>
              </w:rPr>
            </w:pPr>
          </w:p>
          <w:p w14:paraId="2F82BBB1" w14:textId="77777777" w:rsidR="00A47F83" w:rsidRPr="00F01A24" w:rsidRDefault="00A47F83" w:rsidP="00A47F83">
            <w:pPr>
              <w:jc w:val="both"/>
              <w:rPr>
                <w:sz w:val="22"/>
                <w:szCs w:val="22"/>
              </w:rPr>
            </w:pPr>
          </w:p>
          <w:p w14:paraId="12565863" w14:textId="77777777" w:rsidR="00A47F83" w:rsidRPr="00F01A24" w:rsidRDefault="00A47F83" w:rsidP="00374ACC">
            <w:pPr>
              <w:rPr>
                <w:sz w:val="22"/>
                <w:szCs w:val="22"/>
              </w:rPr>
            </w:pPr>
            <w:r w:rsidRPr="00F01A24">
              <w:rPr>
                <w:sz w:val="22"/>
                <w:szCs w:val="22"/>
              </w:rPr>
              <w:t>2. Выбирает формы, методы и инструменты реализации исследовательских и прикладных задач.</w:t>
            </w:r>
          </w:p>
          <w:p w14:paraId="47FE7ADC" w14:textId="77777777" w:rsidR="00A47F83" w:rsidRPr="00F01A24" w:rsidRDefault="00A47F83" w:rsidP="00374ACC">
            <w:pPr>
              <w:rPr>
                <w:sz w:val="22"/>
                <w:szCs w:val="22"/>
              </w:rPr>
            </w:pPr>
          </w:p>
          <w:p w14:paraId="08BC2D5B" w14:textId="65D588EF" w:rsidR="00A47F83" w:rsidRDefault="00A47F83" w:rsidP="00A47F83">
            <w:pPr>
              <w:jc w:val="both"/>
              <w:rPr>
                <w:sz w:val="22"/>
                <w:szCs w:val="22"/>
              </w:rPr>
            </w:pPr>
          </w:p>
          <w:p w14:paraId="4BF31476" w14:textId="523B7125" w:rsidR="005748C2" w:rsidRDefault="005748C2" w:rsidP="00A47F83">
            <w:pPr>
              <w:jc w:val="both"/>
              <w:rPr>
                <w:sz w:val="22"/>
                <w:szCs w:val="22"/>
              </w:rPr>
            </w:pPr>
          </w:p>
          <w:p w14:paraId="4D7076DA" w14:textId="77777777" w:rsidR="005748C2" w:rsidRPr="00F01A24" w:rsidRDefault="005748C2" w:rsidP="00A47F83">
            <w:pPr>
              <w:jc w:val="both"/>
              <w:rPr>
                <w:sz w:val="22"/>
                <w:szCs w:val="22"/>
              </w:rPr>
            </w:pPr>
          </w:p>
          <w:p w14:paraId="158996B9" w14:textId="77777777" w:rsidR="00A47F83" w:rsidRPr="00F01A24" w:rsidRDefault="00A47F83" w:rsidP="00A47F83">
            <w:pPr>
              <w:jc w:val="both"/>
              <w:rPr>
                <w:sz w:val="22"/>
                <w:szCs w:val="22"/>
              </w:rPr>
            </w:pPr>
            <w:r w:rsidRPr="00F01A24">
              <w:rPr>
                <w:sz w:val="22"/>
                <w:szCs w:val="22"/>
              </w:rPr>
              <w:t>3.Демонстрирует владение современными информационными технологиями.</w:t>
            </w:r>
          </w:p>
          <w:p w14:paraId="555EC2C2" w14:textId="77777777" w:rsidR="00A4566C" w:rsidRPr="00F01A24" w:rsidRDefault="00A4566C" w:rsidP="00A47F83">
            <w:pPr>
              <w:jc w:val="both"/>
              <w:rPr>
                <w:sz w:val="22"/>
                <w:szCs w:val="22"/>
              </w:rPr>
            </w:pPr>
          </w:p>
          <w:p w14:paraId="0547AA71" w14:textId="77777777" w:rsidR="00A4566C" w:rsidRPr="00F01A24" w:rsidRDefault="00A4566C" w:rsidP="00A47F83">
            <w:pPr>
              <w:jc w:val="both"/>
              <w:rPr>
                <w:sz w:val="22"/>
                <w:szCs w:val="22"/>
              </w:rPr>
            </w:pPr>
          </w:p>
          <w:p w14:paraId="39E3C301" w14:textId="24C9497E" w:rsidR="00A4566C" w:rsidRDefault="00A4566C" w:rsidP="00A47F83">
            <w:pPr>
              <w:jc w:val="both"/>
              <w:rPr>
                <w:sz w:val="22"/>
                <w:szCs w:val="22"/>
              </w:rPr>
            </w:pPr>
          </w:p>
          <w:p w14:paraId="59153BD1" w14:textId="77777777" w:rsidR="005748C2" w:rsidRPr="00F01A24" w:rsidRDefault="005748C2" w:rsidP="00A47F83">
            <w:pPr>
              <w:jc w:val="both"/>
              <w:rPr>
                <w:sz w:val="22"/>
                <w:szCs w:val="22"/>
              </w:rPr>
            </w:pPr>
          </w:p>
          <w:p w14:paraId="5A67F8FE" w14:textId="77777777" w:rsidR="00A47F83" w:rsidRPr="00F01A24" w:rsidRDefault="00A47F83" w:rsidP="00374ACC">
            <w:pPr>
              <w:rPr>
                <w:sz w:val="22"/>
                <w:szCs w:val="22"/>
              </w:rPr>
            </w:pPr>
            <w:r w:rsidRPr="00F01A24">
              <w:rPr>
                <w:sz w:val="22"/>
                <w:szCs w:val="22"/>
              </w:rPr>
              <w:t>4. Выбирает и использует необходимое прикладное программное обеспечение в зависимости от решаемых   задач.</w:t>
            </w:r>
          </w:p>
          <w:p w14:paraId="2962576A" w14:textId="77777777" w:rsidR="00A4566C" w:rsidRPr="00F01A24" w:rsidRDefault="00A4566C" w:rsidP="00374ACC">
            <w:pPr>
              <w:rPr>
                <w:sz w:val="22"/>
                <w:szCs w:val="22"/>
              </w:rPr>
            </w:pPr>
          </w:p>
          <w:p w14:paraId="3CC05759" w14:textId="77777777" w:rsidR="00A4566C" w:rsidRPr="00F01A24" w:rsidRDefault="00A4566C" w:rsidP="00A47F83">
            <w:pPr>
              <w:jc w:val="both"/>
              <w:rPr>
                <w:sz w:val="22"/>
                <w:szCs w:val="22"/>
              </w:rPr>
            </w:pPr>
          </w:p>
          <w:p w14:paraId="350DEB9F" w14:textId="61C8148B" w:rsidR="008912D6" w:rsidRPr="00F01A24" w:rsidRDefault="00A47F83" w:rsidP="00374ACC">
            <w:pPr>
              <w:rPr>
                <w:sz w:val="22"/>
                <w:szCs w:val="22"/>
                <w:highlight w:val="yellow"/>
              </w:rPr>
            </w:pPr>
            <w:r w:rsidRPr="00F01A24">
              <w:rPr>
                <w:sz w:val="22"/>
                <w:szCs w:val="22"/>
              </w:rPr>
              <w:t>5. Разрабатывает методические и нормативные документы на основе результатов проведенных исследований.</w:t>
            </w:r>
          </w:p>
        </w:tc>
        <w:tc>
          <w:tcPr>
            <w:tcW w:w="4076" w:type="dxa"/>
          </w:tcPr>
          <w:p w14:paraId="7214F2E6" w14:textId="472B7A8F" w:rsidR="008912D6" w:rsidRPr="00F01A24" w:rsidRDefault="00374ACC" w:rsidP="008912D6">
            <w:pPr>
              <w:rPr>
                <w:b/>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принципов и механизмов</w:t>
            </w:r>
            <w:r w:rsidR="00A47F83" w:rsidRPr="00F01A24">
              <w:rPr>
                <w:sz w:val="22"/>
                <w:szCs w:val="22"/>
              </w:rPr>
              <w:t xml:space="preserve"> инновационных проектов, </w:t>
            </w:r>
            <w:r>
              <w:rPr>
                <w:sz w:val="22"/>
                <w:szCs w:val="22"/>
              </w:rPr>
              <w:t>методических и нормативных документов</w:t>
            </w:r>
          </w:p>
          <w:p w14:paraId="07E86586" w14:textId="0CD9F182" w:rsidR="00A47F83" w:rsidRPr="00F01A24" w:rsidRDefault="00374ACC" w:rsidP="00A47F83">
            <w:pPr>
              <w:rPr>
                <w:b/>
                <w:sz w:val="22"/>
                <w:szCs w:val="22"/>
              </w:rPr>
            </w:pPr>
            <w:r>
              <w:rPr>
                <w:b/>
                <w:sz w:val="22"/>
                <w:szCs w:val="22"/>
              </w:rPr>
              <w:t>Умение</w:t>
            </w:r>
            <w:r w:rsidR="008912D6" w:rsidRPr="00F01A24">
              <w:rPr>
                <w:b/>
                <w:sz w:val="22"/>
                <w:szCs w:val="22"/>
              </w:rPr>
              <w:t xml:space="preserve">: </w:t>
            </w:r>
            <w:r w:rsidR="00E32377" w:rsidRPr="00F01A24">
              <w:rPr>
                <w:sz w:val="22"/>
                <w:szCs w:val="22"/>
              </w:rPr>
              <w:t xml:space="preserve">применять </w:t>
            </w:r>
            <w:r w:rsidR="00A47F83" w:rsidRPr="00F01A24">
              <w:rPr>
                <w:sz w:val="22"/>
                <w:szCs w:val="22"/>
              </w:rPr>
              <w:t>методические и нормативные документы для постановки исследовательских и прикладных задач проектов</w:t>
            </w:r>
          </w:p>
          <w:p w14:paraId="189B68C1" w14:textId="37DF2DAF" w:rsidR="008912D6" w:rsidRPr="00F01A24" w:rsidRDefault="008912D6" w:rsidP="008912D6">
            <w:pPr>
              <w:rPr>
                <w:b/>
                <w:bCs/>
                <w:sz w:val="22"/>
                <w:szCs w:val="22"/>
                <w:highlight w:val="yellow"/>
              </w:rPr>
            </w:pPr>
          </w:p>
          <w:p w14:paraId="1D0E62DF" w14:textId="16751CB1" w:rsidR="008912D6" w:rsidRPr="00F01A24" w:rsidRDefault="00374ACC" w:rsidP="008912D6">
            <w:pPr>
              <w:rPr>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методов</w:t>
            </w:r>
            <w:r w:rsidR="005748C2">
              <w:rPr>
                <w:sz w:val="22"/>
                <w:szCs w:val="22"/>
              </w:rPr>
              <w:t xml:space="preserve"> и инструментов</w:t>
            </w:r>
            <w:r w:rsidR="00A47F83" w:rsidRPr="00F01A24">
              <w:rPr>
                <w:sz w:val="22"/>
                <w:szCs w:val="22"/>
              </w:rPr>
              <w:t xml:space="preserve"> реализации исследовательских и прикладных задач инновационных проектов</w:t>
            </w:r>
          </w:p>
          <w:p w14:paraId="4BF3C5AD" w14:textId="528C949B" w:rsidR="00A4566C" w:rsidRPr="00F01A24" w:rsidRDefault="005748C2" w:rsidP="00E32377">
            <w:pPr>
              <w:rPr>
                <w:sz w:val="22"/>
                <w:szCs w:val="22"/>
                <w:highlight w:val="yellow"/>
              </w:rPr>
            </w:pPr>
            <w:r>
              <w:rPr>
                <w:b/>
                <w:sz w:val="22"/>
                <w:szCs w:val="22"/>
              </w:rPr>
              <w:t>Умение</w:t>
            </w:r>
            <w:r w:rsidR="008912D6" w:rsidRPr="00F01A24">
              <w:rPr>
                <w:b/>
                <w:sz w:val="22"/>
                <w:szCs w:val="22"/>
              </w:rPr>
              <w:t xml:space="preserve">: </w:t>
            </w:r>
            <w:r w:rsidR="001D7634" w:rsidRPr="00F01A24">
              <w:rPr>
                <w:sz w:val="22"/>
                <w:szCs w:val="22"/>
              </w:rPr>
              <w:t xml:space="preserve">использовать </w:t>
            </w:r>
            <w:r w:rsidR="00A4566C" w:rsidRPr="00F01A24">
              <w:rPr>
                <w:sz w:val="22"/>
                <w:szCs w:val="22"/>
              </w:rPr>
              <w:t>методы и инструменты реализации исследовательских и прикладных задач инновационных проектов</w:t>
            </w:r>
          </w:p>
          <w:p w14:paraId="5ACE1DCD" w14:textId="77777777" w:rsidR="00A4566C" w:rsidRPr="00F01A24" w:rsidRDefault="00A4566C" w:rsidP="00A4566C">
            <w:pPr>
              <w:rPr>
                <w:sz w:val="22"/>
                <w:szCs w:val="22"/>
                <w:highlight w:val="yellow"/>
              </w:rPr>
            </w:pPr>
          </w:p>
          <w:p w14:paraId="7258BAE3" w14:textId="7EA2E8F1" w:rsidR="00A4566C" w:rsidRPr="00F01A24" w:rsidRDefault="005748C2" w:rsidP="00A4566C">
            <w:pPr>
              <w:rPr>
                <w:sz w:val="22"/>
                <w:szCs w:val="22"/>
              </w:rPr>
            </w:pPr>
            <w:r>
              <w:rPr>
                <w:b/>
                <w:bCs/>
                <w:sz w:val="22"/>
                <w:szCs w:val="22"/>
              </w:rPr>
              <w:t>Знание</w:t>
            </w:r>
            <w:r w:rsidR="00A4566C" w:rsidRPr="00F01A24">
              <w:rPr>
                <w:b/>
                <w:bCs/>
                <w:sz w:val="22"/>
                <w:szCs w:val="22"/>
              </w:rPr>
              <w:t>:</w:t>
            </w:r>
            <w:r w:rsidR="00A4566C" w:rsidRPr="00F01A24">
              <w:rPr>
                <w:sz w:val="22"/>
                <w:szCs w:val="22"/>
              </w:rPr>
              <w:t xml:space="preserve"> </w:t>
            </w:r>
            <w:r>
              <w:rPr>
                <w:sz w:val="22"/>
                <w:szCs w:val="22"/>
              </w:rPr>
              <w:t>современного программного</w:t>
            </w:r>
            <w:r w:rsidR="00A4566C" w:rsidRPr="00F01A24">
              <w:rPr>
                <w:sz w:val="22"/>
                <w:szCs w:val="22"/>
              </w:rPr>
              <w:t xml:space="preserve"> обеспечен</w:t>
            </w:r>
            <w:r>
              <w:rPr>
                <w:sz w:val="22"/>
                <w:szCs w:val="22"/>
              </w:rPr>
              <w:t>ия и приоритетных информационных технологий</w:t>
            </w:r>
          </w:p>
          <w:p w14:paraId="1F84111B" w14:textId="3502B040" w:rsidR="00A4566C" w:rsidRPr="00F01A24" w:rsidRDefault="005748C2" w:rsidP="00A4566C">
            <w:pPr>
              <w:rPr>
                <w:sz w:val="22"/>
                <w:szCs w:val="22"/>
                <w:highlight w:val="yellow"/>
              </w:rPr>
            </w:pPr>
            <w:r>
              <w:rPr>
                <w:b/>
                <w:sz w:val="22"/>
                <w:szCs w:val="22"/>
              </w:rPr>
              <w:t>Умение</w:t>
            </w:r>
            <w:r w:rsidRPr="00F01A24">
              <w:rPr>
                <w:b/>
                <w:sz w:val="22"/>
                <w:szCs w:val="22"/>
              </w:rPr>
              <w:t>:</w:t>
            </w:r>
            <w:r w:rsidR="00A4566C" w:rsidRPr="00F01A24">
              <w:rPr>
                <w:b/>
                <w:sz w:val="22"/>
                <w:szCs w:val="22"/>
              </w:rPr>
              <w:t xml:space="preserve"> </w:t>
            </w:r>
            <w:r w:rsidR="00A4566C" w:rsidRPr="00F01A24">
              <w:rPr>
                <w:sz w:val="22"/>
                <w:szCs w:val="22"/>
              </w:rPr>
              <w:t>использовать современное программное обеспечение и приоритетные информационные технологии</w:t>
            </w:r>
          </w:p>
          <w:p w14:paraId="0FAAD1A3" w14:textId="71BCD6C0" w:rsidR="00A4566C" w:rsidRPr="00F01A24" w:rsidRDefault="00A4566C" w:rsidP="00A4566C">
            <w:pPr>
              <w:rPr>
                <w:sz w:val="22"/>
                <w:szCs w:val="22"/>
                <w:highlight w:val="yellow"/>
              </w:rPr>
            </w:pPr>
          </w:p>
          <w:p w14:paraId="0C206D5D" w14:textId="69C3EC41" w:rsidR="00A4566C" w:rsidRPr="00F01A24" w:rsidRDefault="005748C2" w:rsidP="00A4566C">
            <w:pPr>
              <w:rPr>
                <w:sz w:val="22"/>
                <w:szCs w:val="22"/>
              </w:rPr>
            </w:pPr>
            <w:r>
              <w:rPr>
                <w:b/>
                <w:bCs/>
                <w:sz w:val="22"/>
                <w:szCs w:val="22"/>
              </w:rPr>
              <w:t>Знание</w:t>
            </w:r>
            <w:r w:rsidRPr="00F01A24">
              <w:rPr>
                <w:b/>
                <w:bCs/>
                <w:sz w:val="22"/>
                <w:szCs w:val="22"/>
              </w:rPr>
              <w:t>:</w:t>
            </w:r>
            <w:r w:rsidR="00A4566C" w:rsidRPr="00F01A24">
              <w:rPr>
                <w:sz w:val="22"/>
                <w:szCs w:val="22"/>
              </w:rPr>
              <w:t xml:space="preserve"> </w:t>
            </w:r>
            <w:r>
              <w:rPr>
                <w:sz w:val="22"/>
                <w:szCs w:val="22"/>
              </w:rPr>
              <w:t>особенностей и содержания</w:t>
            </w:r>
            <w:r w:rsidR="00A4566C" w:rsidRPr="00F01A24">
              <w:rPr>
                <w:sz w:val="22"/>
                <w:szCs w:val="22"/>
              </w:rPr>
              <w:t xml:space="preserve"> прикладного программного обеспечения</w:t>
            </w:r>
          </w:p>
          <w:p w14:paraId="74877856" w14:textId="6F108B98" w:rsidR="00A4566C" w:rsidRPr="00F01A24" w:rsidRDefault="005748C2" w:rsidP="00A4566C">
            <w:pPr>
              <w:rPr>
                <w:sz w:val="22"/>
                <w:szCs w:val="22"/>
                <w:highlight w:val="yellow"/>
              </w:rPr>
            </w:pPr>
            <w:r>
              <w:rPr>
                <w:b/>
                <w:sz w:val="22"/>
                <w:szCs w:val="22"/>
              </w:rPr>
              <w:t>Умение</w:t>
            </w:r>
            <w:r w:rsidRPr="00F01A24">
              <w:rPr>
                <w:b/>
                <w:sz w:val="22"/>
                <w:szCs w:val="22"/>
              </w:rPr>
              <w:t>:</w:t>
            </w:r>
            <w:r>
              <w:rPr>
                <w:b/>
                <w:sz w:val="22"/>
                <w:szCs w:val="22"/>
              </w:rPr>
              <w:t xml:space="preserve"> </w:t>
            </w:r>
            <w:r w:rsidR="00A4566C" w:rsidRPr="00F01A24">
              <w:rPr>
                <w:sz w:val="22"/>
                <w:szCs w:val="22"/>
              </w:rPr>
              <w:t>использовать прикладное программное обеспече</w:t>
            </w:r>
            <w:r>
              <w:rPr>
                <w:sz w:val="22"/>
                <w:szCs w:val="22"/>
              </w:rPr>
              <w:t xml:space="preserve">ние в зависимости от решаемых </w:t>
            </w:r>
            <w:r w:rsidR="00A4566C" w:rsidRPr="00F01A24">
              <w:rPr>
                <w:sz w:val="22"/>
                <w:szCs w:val="22"/>
              </w:rPr>
              <w:t>задач.</w:t>
            </w:r>
          </w:p>
          <w:p w14:paraId="0C72389A" w14:textId="44CFC73E" w:rsidR="00A4566C" w:rsidRDefault="00A4566C" w:rsidP="00A4566C">
            <w:pPr>
              <w:rPr>
                <w:sz w:val="22"/>
                <w:szCs w:val="22"/>
                <w:highlight w:val="yellow"/>
              </w:rPr>
            </w:pPr>
          </w:p>
          <w:p w14:paraId="721B6E76" w14:textId="30A6361D" w:rsidR="005748C2" w:rsidRDefault="005748C2" w:rsidP="00A4566C">
            <w:pPr>
              <w:rPr>
                <w:sz w:val="22"/>
                <w:szCs w:val="22"/>
                <w:highlight w:val="yellow"/>
              </w:rPr>
            </w:pPr>
          </w:p>
          <w:p w14:paraId="7376C7FB" w14:textId="7AD4C7C4" w:rsidR="005748C2" w:rsidRDefault="005748C2" w:rsidP="00A4566C">
            <w:pPr>
              <w:rPr>
                <w:sz w:val="22"/>
                <w:szCs w:val="22"/>
                <w:highlight w:val="yellow"/>
              </w:rPr>
            </w:pPr>
          </w:p>
          <w:p w14:paraId="5000ADB4" w14:textId="77777777" w:rsidR="005748C2" w:rsidRPr="00F01A24" w:rsidRDefault="005748C2" w:rsidP="00A4566C">
            <w:pPr>
              <w:rPr>
                <w:sz w:val="22"/>
                <w:szCs w:val="22"/>
                <w:highlight w:val="yellow"/>
              </w:rPr>
            </w:pPr>
          </w:p>
          <w:p w14:paraId="1619820E" w14:textId="2A68847F" w:rsidR="00A4566C" w:rsidRPr="00F01A24" w:rsidRDefault="005748C2" w:rsidP="00A4566C">
            <w:pPr>
              <w:rPr>
                <w:sz w:val="22"/>
                <w:szCs w:val="22"/>
              </w:rPr>
            </w:pPr>
            <w:r>
              <w:rPr>
                <w:b/>
                <w:bCs/>
                <w:sz w:val="22"/>
                <w:szCs w:val="22"/>
              </w:rPr>
              <w:t>Знание</w:t>
            </w:r>
            <w:r w:rsidR="00A4566C" w:rsidRPr="00F01A24">
              <w:rPr>
                <w:b/>
                <w:bCs/>
                <w:sz w:val="22"/>
                <w:szCs w:val="22"/>
              </w:rPr>
              <w:t>:</w:t>
            </w:r>
            <w:r w:rsidR="00A4566C" w:rsidRPr="00F01A24">
              <w:rPr>
                <w:sz w:val="22"/>
                <w:szCs w:val="22"/>
              </w:rPr>
              <w:t xml:space="preserve"> </w:t>
            </w:r>
            <w:r>
              <w:rPr>
                <w:sz w:val="22"/>
                <w:szCs w:val="22"/>
              </w:rPr>
              <w:t>принципов и механизмов</w:t>
            </w:r>
            <w:r w:rsidR="00A4566C" w:rsidRPr="00F01A24">
              <w:rPr>
                <w:sz w:val="22"/>
                <w:szCs w:val="22"/>
              </w:rPr>
              <w:t xml:space="preserve"> разработки методических и нормативных документов для инновационных проектов</w:t>
            </w:r>
          </w:p>
          <w:p w14:paraId="03A6529B" w14:textId="52FD8016" w:rsidR="00A4566C" w:rsidRPr="00F01A24" w:rsidRDefault="005748C2" w:rsidP="00A4566C">
            <w:pPr>
              <w:rPr>
                <w:sz w:val="22"/>
                <w:szCs w:val="22"/>
              </w:rPr>
            </w:pPr>
            <w:r>
              <w:rPr>
                <w:b/>
                <w:sz w:val="22"/>
                <w:szCs w:val="22"/>
              </w:rPr>
              <w:t>Умение</w:t>
            </w:r>
            <w:r w:rsidR="00A4566C" w:rsidRPr="00F01A24">
              <w:rPr>
                <w:b/>
                <w:sz w:val="22"/>
                <w:szCs w:val="22"/>
              </w:rPr>
              <w:t>:</w:t>
            </w:r>
            <w:r w:rsidR="00A4566C" w:rsidRPr="00F01A24">
              <w:rPr>
                <w:sz w:val="22"/>
                <w:szCs w:val="22"/>
              </w:rPr>
              <w:t xml:space="preserve"> разрабатывать</w:t>
            </w:r>
            <w:r w:rsidR="00A4566C" w:rsidRPr="00F01A24">
              <w:rPr>
                <w:b/>
                <w:sz w:val="22"/>
                <w:szCs w:val="22"/>
              </w:rPr>
              <w:t xml:space="preserve"> </w:t>
            </w:r>
            <w:r w:rsidR="00A4566C" w:rsidRPr="00F01A24">
              <w:rPr>
                <w:sz w:val="22"/>
                <w:szCs w:val="22"/>
              </w:rPr>
              <w:t>методические и нормативные документы для инновационных проектов</w:t>
            </w:r>
          </w:p>
          <w:p w14:paraId="2719AA81" w14:textId="79EFE80E" w:rsidR="008912D6" w:rsidRPr="00F01A24" w:rsidRDefault="008912D6" w:rsidP="00A4566C">
            <w:pPr>
              <w:rPr>
                <w:sz w:val="22"/>
                <w:szCs w:val="22"/>
                <w:highlight w:val="yellow"/>
              </w:rPr>
            </w:pPr>
          </w:p>
        </w:tc>
      </w:tr>
      <w:tr w:rsidR="008912D6" w:rsidRPr="008912D6" w14:paraId="0D441C68" w14:textId="77777777" w:rsidTr="0046449E">
        <w:tc>
          <w:tcPr>
            <w:tcW w:w="1134" w:type="dxa"/>
          </w:tcPr>
          <w:p w14:paraId="4E107CC6" w14:textId="46885D44" w:rsidR="008912D6" w:rsidRPr="00F01A24" w:rsidRDefault="00504196" w:rsidP="00F01A24">
            <w:pPr>
              <w:rPr>
                <w:sz w:val="22"/>
                <w:szCs w:val="22"/>
              </w:rPr>
            </w:pPr>
            <w:r w:rsidRPr="00F01A24">
              <w:rPr>
                <w:sz w:val="22"/>
                <w:szCs w:val="22"/>
              </w:rPr>
              <w:lastRenderedPageBreak/>
              <w:t>ПК-</w:t>
            </w:r>
            <w:r w:rsidR="00250F49" w:rsidRPr="00F01A24">
              <w:rPr>
                <w:sz w:val="22"/>
                <w:szCs w:val="22"/>
              </w:rPr>
              <w:t>3</w:t>
            </w:r>
            <w:r w:rsidR="00F01A24" w:rsidRPr="00F01A24">
              <w:rPr>
                <w:sz w:val="22"/>
                <w:szCs w:val="22"/>
              </w:rPr>
              <w:t xml:space="preserve"> </w:t>
            </w:r>
          </w:p>
        </w:tc>
        <w:tc>
          <w:tcPr>
            <w:tcW w:w="1814" w:type="dxa"/>
          </w:tcPr>
          <w:p w14:paraId="463C48B1" w14:textId="5A5BA4DF" w:rsidR="008912D6" w:rsidRPr="00F01A24" w:rsidRDefault="00F01A24" w:rsidP="008912D6">
            <w:pPr>
              <w:rPr>
                <w:sz w:val="22"/>
                <w:szCs w:val="22"/>
              </w:rPr>
            </w:pPr>
            <w:r w:rsidRPr="00F01A24">
              <w:rPr>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2552" w:type="dxa"/>
          </w:tcPr>
          <w:p w14:paraId="606EF235" w14:textId="401539D3" w:rsidR="00A4566C" w:rsidRPr="00F01A24" w:rsidRDefault="00A47F83" w:rsidP="00A47F83">
            <w:pPr>
              <w:rPr>
                <w:sz w:val="22"/>
                <w:szCs w:val="22"/>
              </w:rPr>
            </w:pPr>
            <w:r w:rsidRPr="00F01A24">
              <w:rPr>
                <w:sz w:val="22"/>
                <w:szCs w:val="22"/>
              </w:rPr>
              <w:t xml:space="preserve">1. </w:t>
            </w:r>
            <w:r w:rsidR="00F01A24" w:rsidRPr="00F01A24">
              <w:rPr>
                <w:sz w:val="22"/>
                <w:szCs w:val="22"/>
              </w:rPr>
              <w:t>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48A64316" w14:textId="400111EB" w:rsidR="00A4566C" w:rsidRDefault="00A4566C" w:rsidP="00A47F83">
            <w:pPr>
              <w:rPr>
                <w:sz w:val="22"/>
                <w:szCs w:val="22"/>
              </w:rPr>
            </w:pPr>
          </w:p>
          <w:p w14:paraId="04193200" w14:textId="4F28EB22" w:rsidR="005748C2" w:rsidRDefault="005748C2" w:rsidP="00A47F83">
            <w:pPr>
              <w:rPr>
                <w:sz w:val="22"/>
                <w:szCs w:val="22"/>
              </w:rPr>
            </w:pPr>
          </w:p>
          <w:p w14:paraId="6FD14486" w14:textId="77777777" w:rsidR="00D64528" w:rsidRPr="00F01A24" w:rsidRDefault="00D64528" w:rsidP="00A47F83">
            <w:pPr>
              <w:rPr>
                <w:sz w:val="22"/>
                <w:szCs w:val="22"/>
              </w:rPr>
            </w:pPr>
          </w:p>
          <w:p w14:paraId="5C4E3F74" w14:textId="30737ECF" w:rsidR="008912D6" w:rsidRPr="00F01A24" w:rsidRDefault="00A47F83" w:rsidP="00D64528">
            <w:pPr>
              <w:pStyle w:val="Style2"/>
              <w:spacing w:line="240" w:lineRule="auto"/>
              <w:ind w:firstLine="0"/>
              <w:jc w:val="left"/>
              <w:rPr>
                <w:sz w:val="22"/>
                <w:szCs w:val="22"/>
                <w:highlight w:val="yellow"/>
              </w:rPr>
            </w:pPr>
            <w:r w:rsidRPr="00F01A24">
              <w:rPr>
                <w:sz w:val="22"/>
                <w:szCs w:val="22"/>
                <w:lang w:eastAsia="zh-CN"/>
              </w:rPr>
              <w:t xml:space="preserve">2. </w:t>
            </w:r>
            <w:r w:rsidR="00F01A24" w:rsidRPr="00F01A24">
              <w:rPr>
                <w:sz w:val="22"/>
                <w:szCs w:val="22"/>
              </w:rPr>
              <w:t xml:space="preserve">Применяет финансовые технологии и новые финансовые продукты, включая </w:t>
            </w:r>
            <w:proofErr w:type="spellStart"/>
            <w:r w:rsidR="00F01A24" w:rsidRPr="00F01A24">
              <w:rPr>
                <w:sz w:val="22"/>
                <w:szCs w:val="22"/>
              </w:rPr>
              <w:t>деривативы</w:t>
            </w:r>
            <w:proofErr w:type="spellEnd"/>
            <w:r w:rsidR="00F01A24" w:rsidRPr="00F01A24">
              <w:rPr>
                <w:sz w:val="22"/>
                <w:szCs w:val="22"/>
              </w:rPr>
              <w:t xml:space="preserve"> и кросс-продукты международного финансового рынка</w:t>
            </w:r>
          </w:p>
        </w:tc>
        <w:tc>
          <w:tcPr>
            <w:tcW w:w="4076" w:type="dxa"/>
          </w:tcPr>
          <w:p w14:paraId="40E53562" w14:textId="42959D63" w:rsidR="008912D6" w:rsidRPr="00F01A24" w:rsidRDefault="005748C2" w:rsidP="00D64528">
            <w:pPr>
              <w:shd w:val="clear" w:color="auto" w:fill="FFFFFF"/>
              <w:ind w:left="6" w:right="6" w:hanging="6"/>
              <w:rPr>
                <w:sz w:val="22"/>
                <w:szCs w:val="22"/>
              </w:rPr>
            </w:pPr>
            <w:r>
              <w:rPr>
                <w:b/>
                <w:bCs/>
                <w:sz w:val="22"/>
                <w:szCs w:val="22"/>
              </w:rPr>
              <w:t xml:space="preserve">Знание: </w:t>
            </w:r>
            <w:r>
              <w:rPr>
                <w:sz w:val="22"/>
                <w:szCs w:val="22"/>
              </w:rPr>
              <w:t>методов и механизмов</w:t>
            </w:r>
            <w:r w:rsidR="00A4566C" w:rsidRPr="00F01A24">
              <w:rPr>
                <w:sz w:val="22"/>
                <w:szCs w:val="22"/>
              </w:rPr>
              <w:t xml:space="preserve"> разработки финансовых моделей и стратегий в области инвестирования и других операций международного и российского финансового рынка</w:t>
            </w:r>
          </w:p>
          <w:p w14:paraId="0C9085F8" w14:textId="76599678" w:rsidR="00A4566C" w:rsidRPr="00F01A24" w:rsidRDefault="005748C2" w:rsidP="00D64528">
            <w:pPr>
              <w:rPr>
                <w:sz w:val="22"/>
                <w:szCs w:val="22"/>
              </w:rPr>
            </w:pPr>
            <w:r>
              <w:rPr>
                <w:b/>
                <w:sz w:val="22"/>
                <w:szCs w:val="22"/>
              </w:rPr>
              <w:t>Умение</w:t>
            </w:r>
            <w:r w:rsidRPr="00F01A24">
              <w:rPr>
                <w:b/>
                <w:sz w:val="22"/>
                <w:szCs w:val="22"/>
              </w:rPr>
              <w:t>:</w:t>
            </w:r>
            <w:r>
              <w:rPr>
                <w:b/>
                <w:sz w:val="22"/>
                <w:szCs w:val="22"/>
              </w:rPr>
              <w:t xml:space="preserve"> </w:t>
            </w:r>
            <w:r w:rsidR="00A4566C" w:rsidRPr="00F01A24">
              <w:rPr>
                <w:sz w:val="22"/>
                <w:szCs w:val="22"/>
              </w:rPr>
              <w:t>применять</w:t>
            </w:r>
            <w:r w:rsidR="00A4566C" w:rsidRPr="00F01A24">
              <w:rPr>
                <w:b/>
                <w:sz w:val="22"/>
                <w:szCs w:val="22"/>
              </w:rPr>
              <w:t xml:space="preserve"> </w:t>
            </w:r>
            <w:r w:rsidR="00A4566C" w:rsidRPr="00F01A24">
              <w:rPr>
                <w:sz w:val="22"/>
                <w:szCs w:val="22"/>
              </w:rPr>
              <w:t>методы и механизмы разработки финансовых моделей и стратегий в области инвестирования и других операций международного и российского финансового рынка</w:t>
            </w:r>
          </w:p>
          <w:p w14:paraId="421BDC42" w14:textId="77777777" w:rsidR="008912D6" w:rsidRPr="00F01A24" w:rsidRDefault="008912D6" w:rsidP="008912D6">
            <w:pPr>
              <w:rPr>
                <w:b/>
                <w:sz w:val="22"/>
                <w:szCs w:val="22"/>
                <w:highlight w:val="yellow"/>
              </w:rPr>
            </w:pPr>
          </w:p>
          <w:p w14:paraId="38AB9CAF" w14:textId="19BE4380" w:rsidR="000640CF" w:rsidRPr="00F01A24" w:rsidRDefault="005748C2" w:rsidP="00D64528">
            <w:pPr>
              <w:rPr>
                <w:sz w:val="22"/>
                <w:szCs w:val="22"/>
              </w:rPr>
            </w:pPr>
            <w:r>
              <w:rPr>
                <w:b/>
                <w:bCs/>
                <w:sz w:val="22"/>
                <w:szCs w:val="22"/>
              </w:rPr>
              <w:t>Знание</w:t>
            </w:r>
            <w:r w:rsidR="008912D6" w:rsidRPr="00F01A24">
              <w:rPr>
                <w:b/>
                <w:bCs/>
                <w:sz w:val="22"/>
                <w:szCs w:val="22"/>
              </w:rPr>
              <w:t>:</w:t>
            </w:r>
            <w:r w:rsidR="008912D6" w:rsidRPr="00F01A24">
              <w:rPr>
                <w:sz w:val="22"/>
                <w:szCs w:val="22"/>
              </w:rPr>
              <w:t xml:space="preserve"> </w:t>
            </w:r>
            <w:r>
              <w:rPr>
                <w:sz w:val="22"/>
                <w:szCs w:val="22"/>
              </w:rPr>
              <w:t>финансовых технологий и инновационных финансовых продуктов</w:t>
            </w:r>
            <w:r w:rsidR="000640CF" w:rsidRPr="00F01A24">
              <w:rPr>
                <w:sz w:val="22"/>
                <w:szCs w:val="22"/>
              </w:rPr>
              <w:t xml:space="preserve">, включая </w:t>
            </w:r>
            <w:proofErr w:type="spellStart"/>
            <w:r w:rsidR="000640CF" w:rsidRPr="00F01A24">
              <w:rPr>
                <w:sz w:val="22"/>
                <w:szCs w:val="22"/>
              </w:rPr>
              <w:t>деривативы</w:t>
            </w:r>
            <w:proofErr w:type="spellEnd"/>
            <w:r w:rsidR="000640CF" w:rsidRPr="00F01A24">
              <w:rPr>
                <w:sz w:val="22"/>
                <w:szCs w:val="22"/>
              </w:rPr>
              <w:t xml:space="preserve"> и кросс-продукты финансового рынка.</w:t>
            </w:r>
          </w:p>
          <w:p w14:paraId="6D9521F1" w14:textId="6DDE5F0A" w:rsidR="008912D6" w:rsidRPr="00F01A24" w:rsidRDefault="00D64528" w:rsidP="00D64528">
            <w:pPr>
              <w:rPr>
                <w:b/>
                <w:bCs/>
                <w:sz w:val="22"/>
                <w:szCs w:val="22"/>
                <w:highlight w:val="yellow"/>
              </w:rPr>
            </w:pPr>
            <w:r>
              <w:rPr>
                <w:b/>
                <w:sz w:val="22"/>
                <w:szCs w:val="22"/>
              </w:rPr>
              <w:t>Умение</w:t>
            </w:r>
            <w:r w:rsidR="008912D6" w:rsidRPr="00F01A24">
              <w:rPr>
                <w:b/>
                <w:sz w:val="22"/>
                <w:szCs w:val="22"/>
              </w:rPr>
              <w:t>:</w:t>
            </w:r>
            <w:r w:rsidR="00872BAF" w:rsidRPr="00F01A24">
              <w:rPr>
                <w:b/>
                <w:sz w:val="22"/>
                <w:szCs w:val="22"/>
              </w:rPr>
              <w:t xml:space="preserve"> </w:t>
            </w:r>
            <w:r w:rsidR="00872BAF" w:rsidRPr="00F01A24">
              <w:rPr>
                <w:sz w:val="22"/>
                <w:szCs w:val="22"/>
              </w:rPr>
              <w:t xml:space="preserve">применять </w:t>
            </w:r>
            <w:r w:rsidR="000640CF" w:rsidRPr="00F01A24">
              <w:rPr>
                <w:sz w:val="22"/>
                <w:szCs w:val="22"/>
              </w:rPr>
              <w:t xml:space="preserve">финансовые технологии и инновационные финансовые продукты, включая </w:t>
            </w:r>
            <w:proofErr w:type="spellStart"/>
            <w:r w:rsidR="000640CF" w:rsidRPr="00F01A24">
              <w:rPr>
                <w:sz w:val="22"/>
                <w:szCs w:val="22"/>
              </w:rPr>
              <w:t>деривативы</w:t>
            </w:r>
            <w:proofErr w:type="spellEnd"/>
            <w:r w:rsidR="000640CF" w:rsidRPr="00F01A24">
              <w:rPr>
                <w:sz w:val="22"/>
                <w:szCs w:val="22"/>
              </w:rPr>
              <w:t xml:space="preserve"> и кросс-продукты финансового рынка в инвестиционном проектировании</w:t>
            </w: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4"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5"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4"/>
      <w:bookmarkEnd w:id="5"/>
      <w:r w:rsidRPr="00B3775E">
        <w:rPr>
          <w:sz w:val="28"/>
          <w:szCs w:val="28"/>
        </w:rPr>
        <w:t xml:space="preserve"> </w:t>
      </w:r>
    </w:p>
    <w:p w14:paraId="11483E6C" w14:textId="1C1BE508" w:rsidR="008D4C45" w:rsidRDefault="008D4C45" w:rsidP="00B52674">
      <w:pPr>
        <w:shd w:val="clear" w:color="auto" w:fill="FFFFFF"/>
        <w:spacing w:line="276" w:lineRule="auto"/>
        <w:ind w:right="6" w:firstLine="709"/>
        <w:jc w:val="both"/>
        <w:rPr>
          <w:sz w:val="28"/>
          <w:szCs w:val="28"/>
        </w:rPr>
      </w:pPr>
      <w:r w:rsidRPr="008D4C45">
        <w:rPr>
          <w:sz w:val="28"/>
          <w:szCs w:val="28"/>
        </w:rPr>
        <w:t xml:space="preserve">Дисциплина </w:t>
      </w:r>
      <w:r w:rsidR="000640CF" w:rsidRPr="000640CF">
        <w:rPr>
          <w:sz w:val="28"/>
          <w:szCs w:val="28"/>
        </w:rPr>
        <w:t>«ESG-финансирование и управление международными проектами»</w:t>
      </w:r>
      <w:r w:rsidR="000640CF">
        <w:rPr>
          <w:sz w:val="28"/>
          <w:szCs w:val="28"/>
        </w:rPr>
        <w:t xml:space="preserve"> </w:t>
      </w:r>
      <w:r w:rsidRPr="008D4C45">
        <w:rPr>
          <w:sz w:val="28"/>
          <w:szCs w:val="28"/>
        </w:rPr>
        <w:t xml:space="preserve">является дисциплиной модуля </w:t>
      </w:r>
      <w:r w:rsidR="00B17843" w:rsidRPr="00B17843">
        <w:rPr>
          <w:sz w:val="28"/>
          <w:szCs w:val="28"/>
        </w:rPr>
        <w:t>дисциплин по выбору, углубляющих освоение программы магистратуры</w:t>
      </w:r>
      <w:r w:rsidR="00B17843">
        <w:rPr>
          <w:sz w:val="28"/>
          <w:szCs w:val="28"/>
        </w:rPr>
        <w:t xml:space="preserve"> </w:t>
      </w:r>
      <w:r w:rsidR="00B17843" w:rsidRPr="008D4C45">
        <w:rPr>
          <w:sz w:val="28"/>
          <w:szCs w:val="28"/>
        </w:rPr>
        <w:t>«Международный финансовый рынок</w:t>
      </w:r>
      <w:bookmarkStart w:id="6" w:name="_GoBack"/>
      <w:bookmarkEnd w:id="6"/>
      <w:r w:rsidR="00B17843" w:rsidRPr="008D4C45">
        <w:rPr>
          <w:sz w:val="28"/>
          <w:szCs w:val="28"/>
        </w:rPr>
        <w:t xml:space="preserve"> (с частичной реализацией на английском языке)»</w:t>
      </w:r>
      <w:r w:rsidR="00B17843">
        <w:rPr>
          <w:sz w:val="28"/>
          <w:szCs w:val="28"/>
        </w:rPr>
        <w:t xml:space="preserve"> </w:t>
      </w:r>
      <w:r w:rsidRPr="008D4C45">
        <w:rPr>
          <w:sz w:val="28"/>
          <w:szCs w:val="28"/>
        </w:rPr>
        <w:t>для студентов, обучающихся по направлению подготовки 38.04.01 – «Экономика»</w:t>
      </w:r>
      <w:r>
        <w:rPr>
          <w:sz w:val="28"/>
          <w:szCs w:val="28"/>
        </w:rPr>
        <w:t>.</w:t>
      </w:r>
    </w:p>
    <w:p w14:paraId="41709F96" w14:textId="73F22F7C" w:rsidR="00B3775E" w:rsidRPr="00B52674" w:rsidRDefault="00B3775E" w:rsidP="00B52674">
      <w:pPr>
        <w:shd w:val="clear" w:color="auto" w:fill="FFFFFF"/>
        <w:spacing w:line="276" w:lineRule="auto"/>
        <w:ind w:right="6" w:firstLine="709"/>
        <w:jc w:val="both"/>
        <w:rPr>
          <w:rFonts w:eastAsia="Calibri"/>
          <w:sz w:val="28"/>
          <w:szCs w:val="28"/>
          <w:lang w:eastAsia="en-US"/>
        </w:rPr>
      </w:pPr>
      <w:r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дисциплине</w:t>
      </w:r>
      <w:r w:rsidR="001D7634" w:rsidRPr="001D7634">
        <w:rPr>
          <w:rStyle w:val="FontStyle17"/>
          <w:b w:val="0"/>
          <w:color w:val="000000" w:themeColor="text1"/>
          <w:sz w:val="28"/>
          <w:szCs w:val="28"/>
        </w:rPr>
        <w:t xml:space="preserve"> </w:t>
      </w:r>
      <w:r w:rsidR="00FC20A1">
        <w:rPr>
          <w:rStyle w:val="FontStyle17"/>
          <w:b w:val="0"/>
          <w:color w:val="000000" w:themeColor="text1"/>
          <w:sz w:val="28"/>
          <w:szCs w:val="28"/>
        </w:rPr>
        <w:t>«</w:t>
      </w:r>
      <w:r w:rsidR="008D4C45">
        <w:rPr>
          <w:rStyle w:val="FontStyle17"/>
          <w:b w:val="0"/>
          <w:color w:val="000000" w:themeColor="text1"/>
          <w:sz w:val="28"/>
          <w:szCs w:val="28"/>
        </w:rPr>
        <w:t>Механизмы устойчивого развития мирового финансового рынка</w:t>
      </w:r>
      <w:r w:rsidR="00FC20A1">
        <w:rPr>
          <w:rStyle w:val="FontStyle17"/>
          <w:b w:val="0"/>
          <w:color w:val="000000" w:themeColor="text1"/>
          <w:sz w:val="28"/>
          <w:szCs w:val="28"/>
        </w:rPr>
        <w:t>»</w:t>
      </w:r>
      <w:r w:rsidR="008D4C45">
        <w:rPr>
          <w:rStyle w:val="FontStyle17"/>
          <w:b w:val="0"/>
          <w:color w:val="000000" w:themeColor="text1"/>
          <w:sz w:val="28"/>
          <w:szCs w:val="28"/>
        </w:rPr>
        <w:t>, «Международная финансовая статистика и платежный баланс»</w:t>
      </w:r>
      <w:r w:rsidR="000640CF">
        <w:rPr>
          <w:rStyle w:val="FontStyle17"/>
          <w:b w:val="0"/>
          <w:color w:val="000000" w:themeColor="text1"/>
          <w:sz w:val="28"/>
          <w:szCs w:val="28"/>
        </w:rPr>
        <w:t>.</w:t>
      </w:r>
      <w:r w:rsidRPr="00B3775E">
        <w:rPr>
          <w:rStyle w:val="FontStyle17"/>
          <w:b w:val="0"/>
          <w:color w:val="000000" w:themeColor="text1"/>
          <w:sz w:val="28"/>
          <w:szCs w:val="28"/>
        </w:rPr>
        <w:t xml:space="preserve"> Практическое применение знаний, полученных при освоении дисциплины </w:t>
      </w:r>
      <w:r w:rsidR="000640CF" w:rsidRPr="000640CF">
        <w:rPr>
          <w:color w:val="000000" w:themeColor="text1"/>
          <w:sz w:val="28"/>
          <w:szCs w:val="28"/>
        </w:rPr>
        <w:t>«ESG-финансирование и управление международными проектами»</w:t>
      </w:r>
      <w:r w:rsidR="000640CF">
        <w:rPr>
          <w:color w:val="000000" w:themeColor="text1"/>
          <w:sz w:val="28"/>
          <w:szCs w:val="28"/>
        </w:rPr>
        <w:t>,</w:t>
      </w:r>
      <w:r w:rsidR="000640CF" w:rsidRPr="000640CF">
        <w:rPr>
          <w:color w:val="000000" w:themeColor="text1"/>
          <w:sz w:val="28"/>
          <w:szCs w:val="28"/>
        </w:rPr>
        <w:t xml:space="preserve"> </w:t>
      </w:r>
      <w:r w:rsidRPr="00EB067A">
        <w:rPr>
          <w:color w:val="000000" w:themeColor="text1"/>
          <w:sz w:val="28"/>
          <w:szCs w:val="28"/>
        </w:rPr>
        <w:t xml:space="preserve">призвано обеспечить профессиональную компетентность специалиста в </w:t>
      </w:r>
      <w:r>
        <w:rPr>
          <w:color w:val="000000" w:themeColor="text1"/>
          <w:sz w:val="28"/>
          <w:szCs w:val="28"/>
        </w:rPr>
        <w:t xml:space="preserve">области </w:t>
      </w:r>
      <w:r w:rsidR="008D4C45">
        <w:rPr>
          <w:color w:val="000000" w:themeColor="text1"/>
          <w:sz w:val="28"/>
          <w:szCs w:val="28"/>
        </w:rPr>
        <w:t>международных финансов и экономики</w:t>
      </w:r>
      <w:r>
        <w:rPr>
          <w:color w:val="000000" w:themeColor="text1"/>
          <w:sz w:val="28"/>
          <w:szCs w:val="28"/>
        </w:rPr>
        <w:t>.</w:t>
      </w:r>
      <w:r w:rsidRPr="00EB067A">
        <w:rPr>
          <w:color w:val="000000" w:themeColor="text1"/>
          <w:sz w:val="28"/>
          <w:szCs w:val="28"/>
        </w:rPr>
        <w:t xml:space="preserve"> </w:t>
      </w:r>
    </w:p>
    <w:p w14:paraId="18A70CFE" w14:textId="5110B2EB" w:rsidR="004B272B" w:rsidRDefault="004B272B" w:rsidP="007C4DB2">
      <w:pPr>
        <w:pStyle w:val="1"/>
        <w:keepLines/>
        <w:numPr>
          <w:ilvl w:val="0"/>
          <w:numId w:val="2"/>
        </w:numPr>
        <w:tabs>
          <w:tab w:val="left" w:pos="1134"/>
        </w:tabs>
        <w:ind w:right="138"/>
        <w:jc w:val="both"/>
        <w:rPr>
          <w:rFonts w:ascii="Times New Roman" w:hAnsi="Times New Roman"/>
          <w:color w:val="000000" w:themeColor="text1"/>
          <w:sz w:val="28"/>
          <w:szCs w:val="28"/>
        </w:rPr>
      </w:pPr>
      <w:bookmarkStart w:id="7" w:name="_Toc129607044"/>
      <w:bookmarkStart w:id="8" w:name="_Toc131591852"/>
      <w:bookmarkStart w:id="9" w:name="_Toc135764341"/>
      <w:bookmarkStart w:id="10" w:name="_Toc455511847"/>
      <w:bookmarkStart w:id="11" w:name="_Toc486491777"/>
      <w:r w:rsidRPr="004B272B">
        <w:rPr>
          <w:rFonts w:ascii="Times New Roman" w:hAnsi="Times New Roman"/>
          <w:color w:val="000000" w:themeColor="text1"/>
          <w:sz w:val="28"/>
          <w:szCs w:val="28"/>
        </w:rPr>
        <w:t>Объем дисциплины</w:t>
      </w:r>
      <w:r w:rsidR="00FD3A9F">
        <w:rPr>
          <w:rFonts w:ascii="Times New Roman" w:hAnsi="Times New Roman"/>
          <w:color w:val="000000" w:themeColor="text1"/>
          <w:sz w:val="28"/>
          <w:szCs w:val="28"/>
        </w:rPr>
        <w:t>(модуля)</w:t>
      </w:r>
      <w:r w:rsidRPr="004B272B">
        <w:rPr>
          <w:rFonts w:ascii="Times New Roman" w:hAnsi="Times New Roman"/>
          <w:color w:val="000000" w:themeColor="text1"/>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r w:rsidRPr="004B272B">
        <w:rPr>
          <w:rFonts w:ascii="Times New Roman" w:hAnsi="Times New Roman"/>
          <w:color w:val="000000" w:themeColor="text1"/>
          <w:sz w:val="28"/>
          <w:szCs w:val="28"/>
        </w:rPr>
        <w:t xml:space="preserve"> </w:t>
      </w:r>
      <w:bookmarkEnd w:id="10"/>
      <w:bookmarkEnd w:id="11"/>
    </w:p>
    <w:p w14:paraId="2ADF7DF6" w14:textId="0BAB38D1" w:rsidR="00FD3A9F" w:rsidRPr="00FD3A9F" w:rsidRDefault="00FD3A9F" w:rsidP="00FD3A9F">
      <w:pPr>
        <w:ind w:left="7788"/>
      </w:pPr>
      <w:r>
        <w:t>Таблица 2</w:t>
      </w:r>
    </w:p>
    <w:tbl>
      <w:tblPr>
        <w:tblW w:w="9166" w:type="dxa"/>
        <w:tblInd w:w="40" w:type="dxa"/>
        <w:tblLayout w:type="fixed"/>
        <w:tblCellMar>
          <w:left w:w="40" w:type="dxa"/>
          <w:right w:w="40" w:type="dxa"/>
        </w:tblCellMar>
        <w:tblLook w:val="0000" w:firstRow="0" w:lastRow="0" w:firstColumn="0" w:lastColumn="0" w:noHBand="0" w:noVBand="0"/>
      </w:tblPr>
      <w:tblGrid>
        <w:gridCol w:w="4205"/>
        <w:gridCol w:w="2551"/>
        <w:gridCol w:w="2410"/>
      </w:tblGrid>
      <w:tr w:rsidR="00FD3A9F" w:rsidRPr="00E24777" w14:paraId="758D752B" w14:textId="30AD611F" w:rsidTr="009D5203">
        <w:trPr>
          <w:trHeight w:val="159"/>
        </w:trPr>
        <w:tc>
          <w:tcPr>
            <w:tcW w:w="4205" w:type="dxa"/>
            <w:tcBorders>
              <w:top w:val="single" w:sz="6" w:space="0" w:color="auto"/>
              <w:left w:val="single" w:sz="6" w:space="0" w:color="auto"/>
              <w:right w:val="single" w:sz="6" w:space="0" w:color="auto"/>
            </w:tcBorders>
            <w:shd w:val="clear" w:color="auto" w:fill="FFFFFF"/>
          </w:tcPr>
          <w:p w14:paraId="5BAA3B65" w14:textId="77777777" w:rsidR="00FD3A9F" w:rsidRPr="00E24777" w:rsidRDefault="00FD3A9F"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551" w:type="dxa"/>
            <w:tcBorders>
              <w:top w:val="single" w:sz="6" w:space="0" w:color="auto"/>
              <w:left w:val="single" w:sz="6" w:space="0" w:color="auto"/>
              <w:right w:val="single" w:sz="6" w:space="0" w:color="auto"/>
            </w:tcBorders>
            <w:shd w:val="clear" w:color="auto" w:fill="FFFFFF"/>
          </w:tcPr>
          <w:p w14:paraId="2CB58AB4" w14:textId="77777777" w:rsidR="00FD3A9F" w:rsidRPr="00E24777" w:rsidRDefault="00FD3A9F"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2410" w:type="dxa"/>
            <w:tcBorders>
              <w:top w:val="single" w:sz="6" w:space="0" w:color="auto"/>
              <w:left w:val="single" w:sz="6" w:space="0" w:color="auto"/>
              <w:right w:val="single" w:sz="6" w:space="0" w:color="auto"/>
            </w:tcBorders>
            <w:shd w:val="clear" w:color="auto" w:fill="FFFFFF"/>
          </w:tcPr>
          <w:p w14:paraId="0673A853" w14:textId="2094DF98" w:rsidR="00FD3A9F" w:rsidRPr="00E24777" w:rsidRDefault="00FD3A9F" w:rsidP="00574BB5">
            <w:pPr>
              <w:widowControl w:val="0"/>
              <w:shd w:val="clear" w:color="auto" w:fill="FFFFFF"/>
              <w:autoSpaceDE w:val="0"/>
              <w:autoSpaceDN w:val="0"/>
              <w:adjustRightInd w:val="0"/>
              <w:spacing w:line="320" w:lineRule="exact"/>
              <w:ind w:left="102" w:right="102"/>
              <w:rPr>
                <w:b/>
                <w:bCs/>
              </w:rPr>
            </w:pPr>
            <w:r>
              <w:rPr>
                <w:b/>
                <w:bCs/>
              </w:rPr>
              <w:t>Модуль 5 ( в часах)</w:t>
            </w:r>
          </w:p>
        </w:tc>
      </w:tr>
      <w:tr w:rsidR="00FD3A9F" w:rsidRPr="00E24777" w14:paraId="304948C8" w14:textId="1E0D2543" w:rsidTr="009D5203">
        <w:trPr>
          <w:trHeight w:val="306"/>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FD3A9F" w:rsidRPr="00E24777" w:rsidRDefault="00FD3A9F" w:rsidP="00FD3A9F">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FD3A9F" w:rsidRPr="00E24777" w:rsidRDefault="00FD3A9F" w:rsidP="00FD3A9F">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795B3C26" w14:textId="07C5DF32" w:rsidR="00FD3A9F" w:rsidRDefault="00FD3A9F" w:rsidP="00FD3A9F">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FD3A9F" w:rsidRPr="00E24777" w14:paraId="2C4F202D" w14:textId="3C1F8294"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FD3A9F" w:rsidRPr="00E24777" w:rsidRDefault="00FD3A9F" w:rsidP="00FD3A9F">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01B90DB" w14:textId="5C5BCE1B" w:rsidR="00FD3A9F" w:rsidRPr="00E24777" w:rsidRDefault="00FD3A9F" w:rsidP="00B03A59">
            <w:pPr>
              <w:widowControl w:val="0"/>
              <w:shd w:val="clear" w:color="auto" w:fill="FFFFFF"/>
              <w:autoSpaceDE w:val="0"/>
              <w:autoSpaceDN w:val="0"/>
              <w:adjustRightInd w:val="0"/>
              <w:spacing w:line="360" w:lineRule="exact"/>
            </w:pPr>
            <w:r>
              <w:t>32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FE13C83" w14:textId="46B65541" w:rsidR="00FD3A9F" w:rsidRDefault="00FD3A9F" w:rsidP="00B03A59">
            <w:pPr>
              <w:widowControl w:val="0"/>
              <w:shd w:val="clear" w:color="auto" w:fill="FFFFFF"/>
              <w:autoSpaceDE w:val="0"/>
              <w:autoSpaceDN w:val="0"/>
              <w:adjustRightInd w:val="0"/>
              <w:spacing w:line="360" w:lineRule="exact"/>
            </w:pPr>
            <w:r>
              <w:t>32</w:t>
            </w:r>
          </w:p>
        </w:tc>
      </w:tr>
      <w:tr w:rsidR="00FD3A9F" w:rsidRPr="00E24777" w14:paraId="2D5E72B2" w14:textId="1EDB31C7"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FD3A9F" w:rsidRPr="00E24777" w:rsidRDefault="00FD3A9F" w:rsidP="00FD3A9F">
            <w:pPr>
              <w:widowControl w:val="0"/>
              <w:shd w:val="clear" w:color="auto" w:fill="FFFFFF"/>
              <w:autoSpaceDE w:val="0"/>
              <w:autoSpaceDN w:val="0"/>
              <w:adjustRightInd w:val="0"/>
              <w:spacing w:line="360" w:lineRule="exact"/>
            </w:pPr>
            <w:r w:rsidRPr="00E24777">
              <w:rPr>
                <w:i/>
                <w:iCs/>
              </w:rPr>
              <w:lastRenderedPageBreak/>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9FBEF3A" w14:textId="5E8A5AF5" w:rsidR="00FD3A9F" w:rsidRPr="00E24777" w:rsidRDefault="00FD3A9F" w:rsidP="00B03A59">
            <w:pPr>
              <w:widowControl w:val="0"/>
              <w:shd w:val="clear" w:color="auto" w:fill="FFFFFF"/>
              <w:autoSpaceDE w:val="0"/>
              <w:autoSpaceDN w:val="0"/>
              <w:adjustRightInd w:val="0"/>
              <w:spacing w:line="360" w:lineRule="exact"/>
            </w:pPr>
            <w:r>
              <w:t>8</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5A115E02" w14:textId="5AADB778" w:rsidR="00FD3A9F" w:rsidRDefault="00FD3A9F" w:rsidP="00B03A59">
            <w:pPr>
              <w:widowControl w:val="0"/>
              <w:shd w:val="clear" w:color="auto" w:fill="FFFFFF"/>
              <w:autoSpaceDE w:val="0"/>
              <w:autoSpaceDN w:val="0"/>
              <w:adjustRightInd w:val="0"/>
              <w:spacing w:line="360" w:lineRule="exact"/>
            </w:pPr>
            <w:r>
              <w:t>8</w:t>
            </w:r>
          </w:p>
        </w:tc>
      </w:tr>
      <w:tr w:rsidR="00FD3A9F" w:rsidRPr="00E24777" w14:paraId="6537227E" w14:textId="67504DD6"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FD3A9F" w:rsidRPr="00E24777" w:rsidRDefault="00FD3A9F" w:rsidP="00FD3A9F">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AEE41DA" w14:textId="1C9003D8" w:rsidR="00FD3A9F" w:rsidRPr="00E24777" w:rsidRDefault="00FD3A9F" w:rsidP="00B03A59">
            <w:pPr>
              <w:widowControl w:val="0"/>
              <w:shd w:val="clear" w:color="auto" w:fill="FFFFFF"/>
              <w:autoSpaceDE w:val="0"/>
              <w:autoSpaceDN w:val="0"/>
              <w:adjustRightInd w:val="0"/>
              <w:spacing w:line="360" w:lineRule="exact"/>
            </w:pPr>
            <w:r>
              <w:t>24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0EC70627" w14:textId="7665AAFE" w:rsidR="00FD3A9F" w:rsidRDefault="00FD3A9F" w:rsidP="00B03A59">
            <w:pPr>
              <w:widowControl w:val="0"/>
              <w:shd w:val="clear" w:color="auto" w:fill="FFFFFF"/>
              <w:autoSpaceDE w:val="0"/>
              <w:autoSpaceDN w:val="0"/>
              <w:adjustRightInd w:val="0"/>
              <w:spacing w:line="360" w:lineRule="exact"/>
            </w:pPr>
            <w:r>
              <w:t>24</w:t>
            </w:r>
          </w:p>
        </w:tc>
      </w:tr>
      <w:tr w:rsidR="00FD3A9F" w:rsidRPr="00E24777" w14:paraId="39F72F4C" w14:textId="0443BFDE" w:rsidTr="009D5203">
        <w:trPr>
          <w:trHeight w:val="57"/>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FD3A9F" w:rsidRPr="00E24777" w:rsidRDefault="00FD3A9F" w:rsidP="00FD3A9F">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37916588" w14:textId="77B1DB33" w:rsidR="00FD3A9F" w:rsidRPr="00E24777" w:rsidRDefault="00FD3A9F" w:rsidP="00B03A59">
            <w:pPr>
              <w:widowControl w:val="0"/>
              <w:shd w:val="clear" w:color="auto" w:fill="FFFFFF"/>
              <w:autoSpaceDE w:val="0"/>
              <w:autoSpaceDN w:val="0"/>
              <w:adjustRightInd w:val="0"/>
              <w:spacing w:line="360" w:lineRule="exact"/>
            </w:pPr>
            <w:r>
              <w:t>76</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362455E1" w14:textId="0A6BBD6A" w:rsidR="00FD3A9F" w:rsidRDefault="00FD3A9F" w:rsidP="00B03A59">
            <w:pPr>
              <w:widowControl w:val="0"/>
              <w:shd w:val="clear" w:color="auto" w:fill="FFFFFF"/>
              <w:autoSpaceDE w:val="0"/>
              <w:autoSpaceDN w:val="0"/>
              <w:adjustRightInd w:val="0"/>
              <w:spacing w:line="360" w:lineRule="exact"/>
            </w:pPr>
            <w:r>
              <w:t>76</w:t>
            </w:r>
          </w:p>
        </w:tc>
      </w:tr>
      <w:tr w:rsidR="009D5203" w:rsidRPr="00E24777" w14:paraId="0DD9C64B" w14:textId="2AFF755A" w:rsidTr="009D5203">
        <w:trPr>
          <w:trHeight w:val="363"/>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9D5203" w:rsidRPr="00E24777" w:rsidRDefault="009D5203" w:rsidP="009D5203">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9D5203" w:rsidRPr="00E24777" w:rsidRDefault="009D5203" w:rsidP="009D5203">
            <w:pPr>
              <w:widowControl w:val="0"/>
              <w:shd w:val="clear" w:color="auto" w:fill="FFFFFF"/>
              <w:autoSpaceDE w:val="0"/>
              <w:autoSpaceDN w:val="0"/>
              <w:adjustRightInd w:val="0"/>
              <w:spacing w:line="360" w:lineRule="exact"/>
            </w:pPr>
            <w:r>
              <w:t>Контрольная работа</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2545C4A8" w14:textId="13727420" w:rsidR="009D5203" w:rsidRDefault="009D5203" w:rsidP="009D5203">
            <w:pPr>
              <w:widowControl w:val="0"/>
              <w:shd w:val="clear" w:color="auto" w:fill="FFFFFF"/>
              <w:autoSpaceDE w:val="0"/>
              <w:autoSpaceDN w:val="0"/>
              <w:adjustRightInd w:val="0"/>
              <w:spacing w:line="360" w:lineRule="exact"/>
            </w:pPr>
            <w:r>
              <w:t>Контрольная работа</w:t>
            </w:r>
          </w:p>
        </w:tc>
      </w:tr>
      <w:tr w:rsidR="009D5203" w:rsidRPr="00E24777" w14:paraId="168645B1" w14:textId="00961509" w:rsidTr="009D5203">
        <w:trPr>
          <w:trHeight w:val="269"/>
        </w:trPr>
        <w:tc>
          <w:tcPr>
            <w:tcW w:w="4205"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9D5203" w:rsidRPr="00E24777" w:rsidRDefault="009D5203" w:rsidP="009D5203">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6154C000" w14:textId="26B8116E" w:rsidR="009D5203" w:rsidRPr="00E24777" w:rsidRDefault="009D5203" w:rsidP="009D5203">
            <w:pPr>
              <w:widowControl w:val="0"/>
              <w:shd w:val="clear" w:color="auto" w:fill="FFFFFF"/>
              <w:autoSpaceDE w:val="0"/>
              <w:autoSpaceDN w:val="0"/>
              <w:adjustRightInd w:val="0"/>
              <w:spacing w:line="360" w:lineRule="exact"/>
            </w:pPr>
            <w:r>
              <w:t>Зачет</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14:paraId="18B1AFFF" w14:textId="28DDACC5" w:rsidR="009D5203" w:rsidRDefault="009D5203" w:rsidP="009D5203">
            <w:pPr>
              <w:widowControl w:val="0"/>
              <w:shd w:val="clear" w:color="auto" w:fill="FFFFFF"/>
              <w:autoSpaceDE w:val="0"/>
              <w:autoSpaceDN w:val="0"/>
              <w:adjustRightInd w:val="0"/>
              <w:spacing w:line="360" w:lineRule="exact"/>
            </w:pPr>
            <w:r>
              <w:t>Зачет</w:t>
            </w:r>
          </w:p>
        </w:tc>
      </w:tr>
    </w:tbl>
    <w:p w14:paraId="382C5079" w14:textId="65F17CE3" w:rsidR="00797FF7" w:rsidRDefault="00797FF7" w:rsidP="004B272B">
      <w:pPr>
        <w:shd w:val="clear" w:color="auto" w:fill="FFFFFF"/>
        <w:rPr>
          <w:rFonts w:eastAsia="Calibri"/>
          <w:sz w:val="28"/>
          <w:szCs w:val="28"/>
          <w:lang w:eastAsia="en-US"/>
        </w:rPr>
      </w:pPr>
    </w:p>
    <w:p w14:paraId="1717FC24" w14:textId="6E01108D" w:rsidR="00B108B9" w:rsidRDefault="00B108B9" w:rsidP="007C4DB2">
      <w:pPr>
        <w:pStyle w:val="1"/>
        <w:keepNext w:val="0"/>
        <w:numPr>
          <w:ilvl w:val="0"/>
          <w:numId w:val="2"/>
        </w:numPr>
        <w:tabs>
          <w:tab w:val="left" w:pos="1134"/>
        </w:tabs>
        <w:spacing w:before="0" w:after="0"/>
        <w:ind w:right="138"/>
        <w:jc w:val="both"/>
        <w:rPr>
          <w:rStyle w:val="FontStyle15"/>
          <w:b/>
          <w:bCs/>
          <w:color w:val="000000" w:themeColor="text1"/>
          <w:sz w:val="28"/>
          <w:szCs w:val="28"/>
        </w:rPr>
      </w:pPr>
      <w:bookmarkStart w:id="12" w:name="_Toc468611970"/>
      <w:bookmarkStart w:id="13" w:name="_Toc486491778"/>
      <w:bookmarkStart w:id="14" w:name="_Toc129607045"/>
      <w:bookmarkStart w:id="15" w:name="_Toc131591853"/>
      <w:bookmarkStart w:id="16" w:name="_Toc135764342"/>
      <w:r w:rsidRPr="00B108B9">
        <w:rPr>
          <w:rStyle w:val="FontStyle15"/>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bookmarkEnd w:id="16"/>
    </w:p>
    <w:p w14:paraId="39E4E224" w14:textId="77777777" w:rsidR="002F7F22" w:rsidRPr="002F7F22" w:rsidRDefault="002F7F22" w:rsidP="002F7F22"/>
    <w:p w14:paraId="0E309DD0" w14:textId="05C47158" w:rsidR="00B108B9" w:rsidRDefault="00B108B9" w:rsidP="000D1507">
      <w:pPr>
        <w:pStyle w:val="1"/>
        <w:spacing w:before="0" w:after="0"/>
        <w:rPr>
          <w:rFonts w:ascii="Times New Roman" w:eastAsia="Arial Unicode MS" w:hAnsi="Times New Roman"/>
          <w:sz w:val="28"/>
          <w:szCs w:val="28"/>
        </w:rPr>
      </w:pPr>
      <w:bookmarkStart w:id="17" w:name="_Toc485239176"/>
      <w:bookmarkStart w:id="18" w:name="_Toc131591854"/>
      <w:bookmarkStart w:id="19"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7"/>
      <w:bookmarkEnd w:id="18"/>
      <w:bookmarkEnd w:id="19"/>
    </w:p>
    <w:p w14:paraId="5C3CFE9B" w14:textId="77777777" w:rsidR="00B03A59" w:rsidRPr="00B03A59" w:rsidRDefault="00B03A59" w:rsidP="00B03A59">
      <w:pPr>
        <w:rPr>
          <w:rFonts w:eastAsia="Arial Unicode MS"/>
        </w:rPr>
      </w:pPr>
    </w:p>
    <w:p w14:paraId="52918134" w14:textId="52C3753E" w:rsidR="003B5D18" w:rsidRPr="003B5D18" w:rsidRDefault="004E7CCA" w:rsidP="003B5D18">
      <w:pPr>
        <w:rPr>
          <w:b/>
          <w:sz w:val="28"/>
        </w:rPr>
      </w:pPr>
      <w:r w:rsidRPr="003B5D18">
        <w:rPr>
          <w:b/>
          <w:sz w:val="28"/>
        </w:rPr>
        <w:t xml:space="preserve">Тема 1. </w:t>
      </w:r>
      <w:bookmarkStart w:id="20" w:name="_Toc434177980"/>
      <w:bookmarkStart w:id="21" w:name="_Toc434178085"/>
      <w:r w:rsidR="003B5D18" w:rsidRPr="003B5D18">
        <w:rPr>
          <w:b/>
          <w:sz w:val="28"/>
        </w:rPr>
        <w:t xml:space="preserve">Основы </w:t>
      </w:r>
      <w:r w:rsidR="002E1B93" w:rsidRPr="002E1B93">
        <w:rPr>
          <w:b/>
          <w:sz w:val="28"/>
        </w:rPr>
        <w:t>Е</w:t>
      </w:r>
      <w:r w:rsidR="003B5D18">
        <w:rPr>
          <w:b/>
          <w:sz w:val="28"/>
          <w:lang w:val="en-US"/>
        </w:rPr>
        <w:t>SG</w:t>
      </w:r>
      <w:r w:rsidR="003B5D18">
        <w:rPr>
          <w:b/>
          <w:sz w:val="28"/>
        </w:rPr>
        <w:t xml:space="preserve"> финансирования</w:t>
      </w:r>
      <w:r w:rsidR="003B5D18" w:rsidRPr="003B5D18">
        <w:rPr>
          <w:b/>
          <w:sz w:val="28"/>
        </w:rPr>
        <w:t xml:space="preserve"> и </w:t>
      </w:r>
      <w:r w:rsidR="002E1B93">
        <w:rPr>
          <w:b/>
          <w:sz w:val="28"/>
        </w:rPr>
        <w:t>управления проектами</w:t>
      </w:r>
    </w:p>
    <w:p w14:paraId="7B15F7EC" w14:textId="77777777" w:rsidR="00CF4D2A" w:rsidRDefault="00CF4D2A" w:rsidP="00CF4D2A">
      <w:pPr>
        <w:jc w:val="both"/>
        <w:rPr>
          <w:sz w:val="28"/>
        </w:rPr>
      </w:pPr>
      <w:r>
        <w:rPr>
          <w:sz w:val="28"/>
        </w:rPr>
        <w:t xml:space="preserve">      </w:t>
      </w:r>
      <w:r w:rsidRPr="00CF4D2A">
        <w:rPr>
          <w:sz w:val="28"/>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77EE3814" w14:textId="4BA69DE7" w:rsidR="00CF4D2A" w:rsidRPr="00CF4D2A" w:rsidRDefault="00CF4D2A" w:rsidP="00CF4D2A">
      <w:pPr>
        <w:jc w:val="both"/>
        <w:rPr>
          <w:sz w:val="28"/>
        </w:rPr>
      </w:pPr>
      <w:r>
        <w:rPr>
          <w:sz w:val="28"/>
        </w:rPr>
        <w:t xml:space="preserve">       </w:t>
      </w:r>
      <w:r w:rsidRPr="00CF4D2A">
        <w:rPr>
          <w:sz w:val="28"/>
        </w:rPr>
        <w:t>Управление проектной деятельностью в корпоративном секторе и государственном управлении. ЕSG</w:t>
      </w:r>
      <w:r>
        <w:rPr>
          <w:sz w:val="28"/>
        </w:rPr>
        <w:t>-</w:t>
      </w:r>
      <w:proofErr w:type="spellStart"/>
      <w:r>
        <w:rPr>
          <w:sz w:val="28"/>
        </w:rPr>
        <w:t>м</w:t>
      </w:r>
      <w:r w:rsidRPr="00CF4D2A">
        <w:rPr>
          <w:sz w:val="28"/>
        </w:rPr>
        <w:t>егапроекты</w:t>
      </w:r>
      <w:proofErr w:type="spellEnd"/>
      <w:r w:rsidRPr="00CF4D2A">
        <w:rPr>
          <w:sz w:val="28"/>
        </w:rPr>
        <w:t xml:space="preserve"> и международное финансирование. </w:t>
      </w:r>
    </w:p>
    <w:p w14:paraId="59A2CA79" w14:textId="520489AC" w:rsidR="00D8134E" w:rsidRPr="002E1B93" w:rsidRDefault="00CF4D2A" w:rsidP="00CF4D2A">
      <w:pPr>
        <w:jc w:val="both"/>
        <w:rPr>
          <w:sz w:val="28"/>
        </w:rPr>
      </w:pPr>
      <w:r>
        <w:rPr>
          <w:sz w:val="28"/>
        </w:rPr>
        <w:t xml:space="preserve">       </w:t>
      </w:r>
      <w:r w:rsidRPr="00CF4D2A">
        <w:rPr>
          <w:sz w:val="28"/>
        </w:rPr>
        <w:t xml:space="preserve">Жизненный цикл ЕSG проекта и характеристика основных его этапов. Обзор основных подходов, методов и инструментов проектного ЕSG </w:t>
      </w:r>
      <w:r>
        <w:rPr>
          <w:sz w:val="28"/>
        </w:rPr>
        <w:t>финансирования. О</w:t>
      </w:r>
      <w:r w:rsidRPr="00CF4D2A">
        <w:rPr>
          <w:sz w:val="28"/>
        </w:rPr>
        <w:t xml:space="preserve">бзор основных источников, форм и способов финансирования долгосрочных проектов. </w:t>
      </w:r>
      <w:r w:rsidR="004E7CCA" w:rsidRPr="003B5D18">
        <w:rPr>
          <w:b/>
          <w:sz w:val="28"/>
        </w:rPr>
        <w:t xml:space="preserve"> </w:t>
      </w:r>
      <w:bookmarkEnd w:id="20"/>
      <w:bookmarkEnd w:id="21"/>
    </w:p>
    <w:p w14:paraId="2AB35C35" w14:textId="528C2A32" w:rsidR="009D3B9C" w:rsidRPr="008D4C45" w:rsidRDefault="009D3B9C" w:rsidP="000D1507">
      <w:pPr>
        <w:jc w:val="both"/>
        <w:rPr>
          <w:sz w:val="28"/>
          <w:szCs w:val="28"/>
        </w:rPr>
      </w:pPr>
    </w:p>
    <w:p w14:paraId="3DE53033" w14:textId="66E85DAB" w:rsidR="006E4F9E" w:rsidRDefault="00D934A0" w:rsidP="000D1507">
      <w:pPr>
        <w:jc w:val="both"/>
        <w:rPr>
          <w:b/>
          <w:sz w:val="28"/>
          <w:szCs w:val="28"/>
        </w:rPr>
      </w:pPr>
      <w:r w:rsidRPr="008D4C45">
        <w:rPr>
          <w:b/>
          <w:sz w:val="28"/>
          <w:szCs w:val="28"/>
        </w:rPr>
        <w:t xml:space="preserve">Тема 2. </w:t>
      </w:r>
      <w:r w:rsidR="00CF4D2A">
        <w:rPr>
          <w:b/>
          <w:sz w:val="28"/>
          <w:szCs w:val="28"/>
        </w:rPr>
        <w:t>С</w:t>
      </w:r>
      <w:r w:rsidR="00CF4D2A" w:rsidRPr="00CF4D2A">
        <w:rPr>
          <w:b/>
          <w:sz w:val="28"/>
          <w:szCs w:val="28"/>
        </w:rPr>
        <w:t>тратегии финансирования ЕSG</w:t>
      </w:r>
      <w:r w:rsidR="004C7B69">
        <w:rPr>
          <w:b/>
          <w:sz w:val="28"/>
          <w:szCs w:val="28"/>
        </w:rPr>
        <w:t>-</w:t>
      </w:r>
      <w:r w:rsidR="00CF4D2A" w:rsidRPr="00CF4D2A">
        <w:rPr>
          <w:b/>
          <w:sz w:val="28"/>
          <w:szCs w:val="28"/>
        </w:rPr>
        <w:t xml:space="preserve"> проект</w:t>
      </w:r>
      <w:r w:rsidR="004C7B69">
        <w:rPr>
          <w:b/>
          <w:sz w:val="28"/>
          <w:szCs w:val="28"/>
        </w:rPr>
        <w:t>ов</w:t>
      </w:r>
    </w:p>
    <w:p w14:paraId="572E6CE0" w14:textId="77777777" w:rsidR="00CF4D2A" w:rsidRDefault="00CF4D2A" w:rsidP="000D1507">
      <w:pPr>
        <w:jc w:val="both"/>
        <w:rPr>
          <w:b/>
          <w:sz w:val="28"/>
          <w:szCs w:val="28"/>
        </w:rPr>
      </w:pPr>
    </w:p>
    <w:p w14:paraId="3F1EBC5F" w14:textId="7FC5D2EE" w:rsidR="00CF4D2A" w:rsidRDefault="00CF4D2A" w:rsidP="000D1507">
      <w:pPr>
        <w:jc w:val="both"/>
        <w:rPr>
          <w:sz w:val="28"/>
          <w:szCs w:val="28"/>
        </w:rPr>
      </w:pPr>
      <w:r>
        <w:rPr>
          <w:sz w:val="28"/>
          <w:szCs w:val="28"/>
        </w:rPr>
        <w:t xml:space="preserve">        </w:t>
      </w:r>
      <w:r w:rsidRPr="00CF4D2A">
        <w:rPr>
          <w:sz w:val="28"/>
          <w:szCs w:val="28"/>
        </w:rPr>
        <w:t>Стратегический подход к ЕSG</w:t>
      </w:r>
      <w:r w:rsidR="004C7B69">
        <w:rPr>
          <w:sz w:val="28"/>
          <w:szCs w:val="28"/>
        </w:rPr>
        <w:t>-</w:t>
      </w:r>
      <w:r w:rsidRPr="00CF4D2A">
        <w:rPr>
          <w:sz w:val="28"/>
          <w:szCs w:val="28"/>
        </w:rPr>
        <w:t xml:space="preserve">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Pr="00CF4D2A">
        <w:rPr>
          <w:sz w:val="28"/>
          <w:szCs w:val="28"/>
        </w:rPr>
        <w:t>leverage</w:t>
      </w:r>
      <w:proofErr w:type="spellEnd"/>
      <w:r w:rsidRPr="00CF4D2A">
        <w:rPr>
          <w:sz w:val="28"/>
          <w:szCs w:val="28"/>
        </w:rPr>
        <w:t xml:space="preserve">). </w:t>
      </w:r>
    </w:p>
    <w:p w14:paraId="0A0379D6" w14:textId="7CD54BDB" w:rsidR="001C3AF8" w:rsidRDefault="00CF4D2A" w:rsidP="000D1507">
      <w:pPr>
        <w:jc w:val="both"/>
        <w:rPr>
          <w:sz w:val="28"/>
          <w:szCs w:val="28"/>
        </w:rPr>
      </w:pPr>
      <w:r>
        <w:rPr>
          <w:sz w:val="28"/>
          <w:szCs w:val="28"/>
        </w:rPr>
        <w:t xml:space="preserve">       </w:t>
      </w:r>
      <w:r w:rsidRPr="00CF4D2A">
        <w:rPr>
          <w:sz w:val="28"/>
          <w:szCs w:val="28"/>
        </w:rPr>
        <w:t>Свободный поток наличности, фонды, прибыль, изменения в оборотном капитале в качестве источника средств для финансирования инвестиционных проектов. Диверсификация источников финансирования – риски, возможности и ограничения.</w:t>
      </w:r>
    </w:p>
    <w:p w14:paraId="2642D8F4" w14:textId="77777777" w:rsidR="00CF4D2A" w:rsidRPr="001C3AF8" w:rsidRDefault="00CF4D2A" w:rsidP="000D1507">
      <w:pPr>
        <w:jc w:val="both"/>
        <w:rPr>
          <w:sz w:val="28"/>
          <w:szCs w:val="28"/>
        </w:rPr>
      </w:pPr>
    </w:p>
    <w:p w14:paraId="1A1378C7" w14:textId="563C2DD2" w:rsidR="0043413D" w:rsidRDefault="0043413D" w:rsidP="000D1507">
      <w:pPr>
        <w:jc w:val="both"/>
        <w:rPr>
          <w:b/>
          <w:sz w:val="28"/>
          <w:szCs w:val="28"/>
        </w:rPr>
      </w:pPr>
      <w:r w:rsidRPr="008D4C45">
        <w:rPr>
          <w:b/>
          <w:sz w:val="28"/>
          <w:szCs w:val="28"/>
        </w:rPr>
        <w:t xml:space="preserve">Тема 3. </w:t>
      </w:r>
      <w:r w:rsidR="00CF4D2A" w:rsidRPr="00CF4D2A">
        <w:rPr>
          <w:b/>
          <w:sz w:val="28"/>
          <w:szCs w:val="28"/>
        </w:rPr>
        <w:t xml:space="preserve">Структурное финансирование ЕSG проектов. Оптимизация затрат на финансирование проекта.  </w:t>
      </w:r>
    </w:p>
    <w:p w14:paraId="41F90F5A" w14:textId="77777777" w:rsidR="00984E76" w:rsidRDefault="00CF4D2A" w:rsidP="000D1507">
      <w:pPr>
        <w:jc w:val="both"/>
        <w:rPr>
          <w:sz w:val="28"/>
          <w:szCs w:val="28"/>
        </w:rPr>
      </w:pPr>
      <w:r>
        <w:rPr>
          <w:sz w:val="28"/>
          <w:szCs w:val="28"/>
        </w:rPr>
        <w:t xml:space="preserve">      </w:t>
      </w:r>
      <w:r w:rsidRPr="00CF4D2A">
        <w:rPr>
          <w:sz w:val="28"/>
          <w:szCs w:val="28"/>
        </w:rPr>
        <w:t>Структура финансирования как организационно-финансовая схема реализации ЕSG</w:t>
      </w:r>
      <w:r>
        <w:rPr>
          <w:sz w:val="28"/>
          <w:szCs w:val="28"/>
        </w:rPr>
        <w:t>-</w:t>
      </w:r>
      <w:r w:rsidRPr="00CF4D2A">
        <w:rPr>
          <w:sz w:val="28"/>
          <w:szCs w:val="28"/>
        </w:rPr>
        <w:t xml:space="preserve"> проекта. Показатели эффективности проекта и финансовые потоки: рентабельность проекта, эффективная структура капитала, окупаемость проекта.</w:t>
      </w:r>
    </w:p>
    <w:p w14:paraId="4F75B161" w14:textId="3B9D4CDB" w:rsidR="001C3AF8" w:rsidRDefault="00984E76" w:rsidP="000D1507">
      <w:pPr>
        <w:jc w:val="both"/>
        <w:rPr>
          <w:sz w:val="28"/>
          <w:szCs w:val="28"/>
        </w:rPr>
      </w:pPr>
      <w:r>
        <w:rPr>
          <w:sz w:val="28"/>
          <w:szCs w:val="28"/>
        </w:rPr>
        <w:t xml:space="preserve">        </w:t>
      </w:r>
      <w:r w:rsidR="00CF4D2A" w:rsidRPr="00CF4D2A">
        <w:rPr>
          <w:sz w:val="28"/>
          <w:szCs w:val="28"/>
        </w:rPr>
        <w:t xml:space="preserve"> Основные элементы структуры финансирования проекта (акционерный капитал, основной долг (</w:t>
      </w:r>
      <w:proofErr w:type="spellStart"/>
      <w:r w:rsidR="00CF4D2A" w:rsidRPr="00CF4D2A">
        <w:rPr>
          <w:sz w:val="28"/>
          <w:szCs w:val="28"/>
        </w:rPr>
        <w:t>seniordebt</w:t>
      </w:r>
      <w:proofErr w:type="spellEnd"/>
      <w:r w:rsidR="00CF4D2A" w:rsidRPr="00CF4D2A">
        <w:rPr>
          <w:sz w:val="28"/>
          <w:szCs w:val="28"/>
        </w:rPr>
        <w:t>), дополнительный долг (</w:t>
      </w:r>
      <w:proofErr w:type="spellStart"/>
      <w:r w:rsidR="00CF4D2A" w:rsidRPr="00CF4D2A">
        <w:rPr>
          <w:sz w:val="28"/>
          <w:szCs w:val="28"/>
        </w:rPr>
        <w:t>mezzanine</w:t>
      </w:r>
      <w:proofErr w:type="spellEnd"/>
      <w:r w:rsidR="00CF4D2A" w:rsidRPr="00CF4D2A">
        <w:rPr>
          <w:sz w:val="28"/>
          <w:szCs w:val="28"/>
        </w:rPr>
        <w:t xml:space="preserve">), лизинг, экспортные кредиты, правительственные гарантии политических </w:t>
      </w:r>
      <w:r w:rsidR="00CF4D2A" w:rsidRPr="00CF4D2A">
        <w:rPr>
          <w:sz w:val="28"/>
          <w:szCs w:val="28"/>
        </w:rPr>
        <w:lastRenderedPageBreak/>
        <w:t>рисков, гранты), использование финансового рычага (</w:t>
      </w:r>
      <w:proofErr w:type="spellStart"/>
      <w:r w:rsidR="00CF4D2A" w:rsidRPr="00CF4D2A">
        <w:rPr>
          <w:sz w:val="28"/>
          <w:szCs w:val="28"/>
        </w:rPr>
        <w:t>leverage</w:t>
      </w:r>
      <w:proofErr w:type="spellEnd"/>
      <w:r w:rsidR="00CF4D2A" w:rsidRPr="00CF4D2A">
        <w:rPr>
          <w:sz w:val="28"/>
          <w:szCs w:val="28"/>
        </w:rPr>
        <w:t>). Оптимизация инвестиционных решений в проектном финансировании.</w:t>
      </w:r>
    </w:p>
    <w:p w14:paraId="1C9A2F93" w14:textId="77777777" w:rsidR="00984E76" w:rsidRPr="001C3AF8" w:rsidRDefault="00984E76" w:rsidP="000D1507">
      <w:pPr>
        <w:jc w:val="both"/>
        <w:rPr>
          <w:sz w:val="28"/>
          <w:szCs w:val="28"/>
        </w:rPr>
      </w:pPr>
    </w:p>
    <w:p w14:paraId="2ED38B58" w14:textId="4FA1BBA5" w:rsidR="00E63315" w:rsidRPr="008D4C45" w:rsidRDefault="00E63315" w:rsidP="000D1507">
      <w:pPr>
        <w:jc w:val="both"/>
        <w:rPr>
          <w:b/>
          <w:bCs/>
          <w:color w:val="000000"/>
          <w:sz w:val="28"/>
          <w:szCs w:val="28"/>
          <w:shd w:val="clear" w:color="auto" w:fill="FFFFFF"/>
        </w:rPr>
      </w:pPr>
      <w:r w:rsidRPr="008D4C45">
        <w:rPr>
          <w:b/>
          <w:color w:val="000000"/>
          <w:sz w:val="28"/>
          <w:szCs w:val="28"/>
        </w:rPr>
        <w:t>Тема 4.</w:t>
      </w:r>
      <w:r w:rsidRPr="008D4C45">
        <w:rPr>
          <w:b/>
          <w:bCs/>
          <w:sz w:val="28"/>
          <w:szCs w:val="28"/>
        </w:rPr>
        <w:t xml:space="preserve"> </w:t>
      </w:r>
      <w:r w:rsidR="00984E76" w:rsidRPr="00984E76">
        <w:rPr>
          <w:b/>
          <w:bCs/>
          <w:sz w:val="28"/>
          <w:szCs w:val="28"/>
        </w:rPr>
        <w:t>Долевое финансирование</w:t>
      </w:r>
      <w:r w:rsidR="00984E76" w:rsidRPr="00984E76">
        <w:rPr>
          <w:b/>
          <w:sz w:val="28"/>
          <w:szCs w:val="28"/>
        </w:rPr>
        <w:t xml:space="preserve"> </w:t>
      </w:r>
      <w:r w:rsidR="00984E76" w:rsidRPr="00984E76">
        <w:rPr>
          <w:b/>
          <w:bCs/>
          <w:sz w:val="28"/>
          <w:szCs w:val="28"/>
        </w:rPr>
        <w:t>ЕSG</w:t>
      </w:r>
      <w:r w:rsidR="00984E76">
        <w:rPr>
          <w:b/>
          <w:bCs/>
          <w:sz w:val="28"/>
          <w:szCs w:val="28"/>
        </w:rPr>
        <w:t>- проектов</w:t>
      </w:r>
      <w:r w:rsidR="00984E76" w:rsidRPr="00984E76">
        <w:rPr>
          <w:b/>
          <w:bCs/>
          <w:sz w:val="28"/>
          <w:szCs w:val="28"/>
        </w:rPr>
        <w:t xml:space="preserve"> путём участия в капитале: PP, IPO и выпуск акций на публичном рынке, размещение конвертируемых инструментов, LBO и МВО  </w:t>
      </w:r>
    </w:p>
    <w:p w14:paraId="753EB01C" w14:textId="0F6ACCCB" w:rsidR="00984E76" w:rsidRDefault="00BD169C" w:rsidP="00984E76">
      <w:pPr>
        <w:jc w:val="both"/>
        <w:rPr>
          <w:sz w:val="28"/>
          <w:szCs w:val="28"/>
        </w:rPr>
      </w:pPr>
      <w:r w:rsidRPr="008D4C45">
        <w:rPr>
          <w:sz w:val="28"/>
          <w:szCs w:val="28"/>
        </w:rPr>
        <w:t xml:space="preserve"> </w:t>
      </w:r>
    </w:p>
    <w:p w14:paraId="2385FF4C" w14:textId="7AD5C96D" w:rsidR="00984E76" w:rsidRPr="00984E76" w:rsidRDefault="00984E76" w:rsidP="00984E76">
      <w:pPr>
        <w:jc w:val="both"/>
        <w:rPr>
          <w:sz w:val="28"/>
          <w:szCs w:val="28"/>
        </w:rPr>
      </w:pPr>
      <w:r>
        <w:rPr>
          <w:sz w:val="28"/>
          <w:szCs w:val="28"/>
        </w:rPr>
        <w:t xml:space="preserve">    </w:t>
      </w:r>
      <w:r w:rsidRPr="00984E76">
        <w:rPr>
          <w:sz w:val="28"/>
          <w:szCs w:val="28"/>
        </w:rPr>
        <w:t>Эмиссия акций и приватизация как формы привлечения к финансировани</w:t>
      </w:r>
      <w:r>
        <w:rPr>
          <w:sz w:val="28"/>
          <w:szCs w:val="28"/>
        </w:rPr>
        <w:t xml:space="preserve">ю </w:t>
      </w:r>
      <w:r w:rsidRPr="00984E76">
        <w:rPr>
          <w:sz w:val="28"/>
          <w:szCs w:val="28"/>
        </w:rPr>
        <w:t>ЕSG- проектов через участие в капитале. Оценка возможности размещения акций среди группы инвесторов (</w:t>
      </w:r>
      <w:proofErr w:type="spellStart"/>
      <w:r w:rsidRPr="00984E76">
        <w:rPr>
          <w:sz w:val="28"/>
          <w:szCs w:val="28"/>
        </w:rPr>
        <w:t>Private</w:t>
      </w:r>
      <w:proofErr w:type="spellEnd"/>
      <w:r w:rsidR="00084BF3">
        <w:rPr>
          <w:sz w:val="28"/>
          <w:szCs w:val="28"/>
        </w:rPr>
        <w:t xml:space="preserve"> </w:t>
      </w:r>
      <w:proofErr w:type="spellStart"/>
      <w:r w:rsidRPr="00984E76">
        <w:rPr>
          <w:sz w:val="28"/>
          <w:szCs w:val="28"/>
        </w:rPr>
        <w:t>Placement</w:t>
      </w:r>
      <w:proofErr w:type="spellEnd"/>
      <w:r w:rsidRPr="00984E76">
        <w:rPr>
          <w:sz w:val="28"/>
          <w:szCs w:val="28"/>
        </w:rPr>
        <w:t>) или вывода на публичный рынок (IPO). Первичная и вторичная эмиссия акций, конве</w:t>
      </w:r>
      <w:r w:rsidR="00084BF3">
        <w:rPr>
          <w:sz w:val="28"/>
          <w:szCs w:val="28"/>
        </w:rPr>
        <w:t>ртируемы акции.  Простые и привиле</w:t>
      </w:r>
      <w:r w:rsidRPr="00984E76">
        <w:rPr>
          <w:sz w:val="28"/>
          <w:szCs w:val="28"/>
        </w:rPr>
        <w:t xml:space="preserve">гированные акции. Подготовка проспекта эмиссии и рыночная оценка качества управления эмитента.  </w:t>
      </w:r>
    </w:p>
    <w:p w14:paraId="0F3F44BE" w14:textId="06905872" w:rsidR="00984E76" w:rsidRDefault="00984E76" w:rsidP="00984E76">
      <w:pPr>
        <w:jc w:val="both"/>
        <w:rPr>
          <w:sz w:val="28"/>
          <w:szCs w:val="28"/>
        </w:rPr>
      </w:pPr>
      <w:r>
        <w:rPr>
          <w:sz w:val="28"/>
          <w:szCs w:val="28"/>
        </w:rPr>
        <w:t xml:space="preserve">       </w:t>
      </w:r>
      <w:r w:rsidRPr="00984E76">
        <w:rPr>
          <w:sz w:val="28"/>
          <w:szCs w:val="28"/>
        </w:rPr>
        <w:t>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Pr="00984E76">
        <w:rPr>
          <w:sz w:val="28"/>
          <w:szCs w:val="28"/>
        </w:rPr>
        <w:t>warrants</w:t>
      </w:r>
      <w:proofErr w:type="spellEnd"/>
      <w:r w:rsidRPr="00984E76">
        <w:rPr>
          <w:sz w:val="28"/>
          <w:szCs w:val="28"/>
        </w:rPr>
        <w:t xml:space="preserve">) и </w:t>
      </w:r>
      <w:proofErr w:type="spellStart"/>
      <w:r w:rsidRPr="00984E76">
        <w:rPr>
          <w:sz w:val="28"/>
          <w:szCs w:val="28"/>
        </w:rPr>
        <w:t>высокорисковые</w:t>
      </w:r>
      <w:proofErr w:type="spellEnd"/>
      <w:r w:rsidRPr="00984E76">
        <w:rPr>
          <w:sz w:val="28"/>
          <w:szCs w:val="28"/>
        </w:rPr>
        <w:t xml:space="preserve"> высокодоходные необеспеченные облигации (</w:t>
      </w:r>
      <w:proofErr w:type="spellStart"/>
      <w:r w:rsidRPr="00984E76">
        <w:rPr>
          <w:sz w:val="28"/>
          <w:szCs w:val="28"/>
        </w:rPr>
        <w:t>junkbonds</w:t>
      </w:r>
      <w:proofErr w:type="spellEnd"/>
      <w:r w:rsidRPr="00984E76">
        <w:rPr>
          <w:sz w:val="28"/>
          <w:szCs w:val="28"/>
        </w:rPr>
        <w:t>).</w:t>
      </w:r>
    </w:p>
    <w:p w14:paraId="6A9DBD5E" w14:textId="77777777" w:rsidR="00984E76" w:rsidRPr="008D4C45" w:rsidRDefault="00984E76" w:rsidP="00984E76">
      <w:pPr>
        <w:jc w:val="both"/>
        <w:rPr>
          <w:sz w:val="28"/>
          <w:szCs w:val="28"/>
        </w:rPr>
      </w:pPr>
    </w:p>
    <w:p w14:paraId="6EFB34DD" w14:textId="77777777" w:rsidR="00044BA6" w:rsidRDefault="00981A10" w:rsidP="000D1507">
      <w:pPr>
        <w:jc w:val="both"/>
        <w:rPr>
          <w:b/>
          <w:sz w:val="28"/>
          <w:szCs w:val="28"/>
        </w:rPr>
      </w:pPr>
      <w:r w:rsidRPr="008D4C45">
        <w:rPr>
          <w:b/>
          <w:sz w:val="28"/>
          <w:szCs w:val="28"/>
        </w:rPr>
        <w:t xml:space="preserve">Тема 5. </w:t>
      </w:r>
      <w:r w:rsidR="00984E76">
        <w:rPr>
          <w:b/>
          <w:sz w:val="28"/>
          <w:szCs w:val="28"/>
        </w:rPr>
        <w:t xml:space="preserve">Риски </w:t>
      </w:r>
      <w:r w:rsidR="00984E76" w:rsidRPr="00984E76">
        <w:rPr>
          <w:b/>
          <w:sz w:val="28"/>
          <w:szCs w:val="28"/>
        </w:rPr>
        <w:t>проектного ЕSG финансирования. Принятие финансовых и инвестиционных решений в условиях риска и неопределенности</w:t>
      </w:r>
    </w:p>
    <w:p w14:paraId="77FEBB3F" w14:textId="696BFDF9" w:rsidR="00981A10" w:rsidRDefault="00984E76" w:rsidP="000D1507">
      <w:pPr>
        <w:jc w:val="both"/>
        <w:rPr>
          <w:b/>
          <w:sz w:val="28"/>
          <w:szCs w:val="28"/>
        </w:rPr>
      </w:pPr>
      <w:r w:rsidRPr="00984E76">
        <w:rPr>
          <w:b/>
          <w:sz w:val="28"/>
          <w:szCs w:val="28"/>
        </w:rPr>
        <w:t xml:space="preserve"> </w:t>
      </w:r>
    </w:p>
    <w:p w14:paraId="21F67782" w14:textId="02420D24" w:rsidR="00984E76" w:rsidRPr="00984E76" w:rsidRDefault="00984E76" w:rsidP="00984E76">
      <w:pPr>
        <w:spacing w:after="14" w:line="267" w:lineRule="auto"/>
        <w:ind w:left="-15" w:firstLine="852"/>
        <w:jc w:val="both"/>
        <w:rPr>
          <w:color w:val="000000"/>
          <w:sz w:val="28"/>
          <w:szCs w:val="28"/>
          <w:lang w:eastAsia="ru-RU"/>
        </w:rPr>
      </w:pPr>
      <w:bookmarkStart w:id="22" w:name="_Toc131591855"/>
      <w:bookmarkStart w:id="23" w:name="_Toc135764344"/>
      <w:r>
        <w:rPr>
          <w:color w:val="000000"/>
          <w:sz w:val="28"/>
          <w:szCs w:val="28"/>
          <w:lang w:eastAsia="ru-RU"/>
        </w:rPr>
        <w:t>Особенности п</w:t>
      </w:r>
      <w:r w:rsidRPr="00984E76">
        <w:rPr>
          <w:color w:val="000000"/>
          <w:sz w:val="28"/>
          <w:szCs w:val="28"/>
          <w:lang w:eastAsia="ru-RU"/>
        </w:rPr>
        <w:t>роектны</w:t>
      </w:r>
      <w:r>
        <w:rPr>
          <w:color w:val="000000"/>
          <w:sz w:val="28"/>
          <w:szCs w:val="28"/>
          <w:lang w:eastAsia="ru-RU"/>
        </w:rPr>
        <w:t>х</w:t>
      </w:r>
      <w:r w:rsidRPr="00984E76">
        <w:rPr>
          <w:color w:val="000000"/>
          <w:sz w:val="28"/>
          <w:szCs w:val="28"/>
          <w:lang w:eastAsia="ru-RU"/>
        </w:rPr>
        <w:t xml:space="preserve"> риск</w:t>
      </w:r>
      <w:r>
        <w:rPr>
          <w:color w:val="000000"/>
          <w:sz w:val="28"/>
          <w:szCs w:val="28"/>
          <w:lang w:eastAsia="ru-RU"/>
        </w:rPr>
        <w:t>ов</w:t>
      </w:r>
      <w:r w:rsidRPr="00984E76">
        <w:t xml:space="preserve"> </w:t>
      </w:r>
      <w:r w:rsidRPr="00984E76">
        <w:rPr>
          <w:color w:val="000000"/>
          <w:sz w:val="28"/>
          <w:szCs w:val="28"/>
          <w:lang w:eastAsia="ru-RU"/>
        </w:rPr>
        <w:t>ЕSG, их экономическая природа и влияние на показатели</w:t>
      </w:r>
      <w:r w:rsidRPr="00984E76">
        <w:rPr>
          <w:color w:val="000000"/>
          <w:szCs w:val="22"/>
          <w:lang w:eastAsia="ru-RU"/>
        </w:rPr>
        <w:t xml:space="preserve"> </w:t>
      </w:r>
      <w:r w:rsidRPr="00984E76">
        <w:rPr>
          <w:color w:val="000000"/>
          <w:sz w:val="28"/>
          <w:szCs w:val="28"/>
          <w:lang w:eastAsia="ru-RU"/>
        </w:rPr>
        <w:t xml:space="preserve">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075371F3" w14:textId="380950BA" w:rsidR="00984E76" w:rsidRPr="00984E76" w:rsidRDefault="00984E76" w:rsidP="00984E76">
      <w:pPr>
        <w:spacing w:after="14" w:line="267" w:lineRule="auto"/>
        <w:ind w:left="-15" w:firstLine="852"/>
        <w:jc w:val="both"/>
        <w:rPr>
          <w:color w:val="000000"/>
          <w:sz w:val="28"/>
          <w:szCs w:val="28"/>
          <w:lang w:eastAsia="ru-RU"/>
        </w:rPr>
      </w:pPr>
      <w:r w:rsidRPr="00984E76">
        <w:rPr>
          <w:color w:val="000000"/>
          <w:sz w:val="28"/>
          <w:szCs w:val="28"/>
          <w:lang w:eastAsia="ru-RU"/>
        </w:rPr>
        <w:t>Причины, по которым реализация ЕSG</w:t>
      </w:r>
      <w:r>
        <w:rPr>
          <w:color w:val="000000"/>
          <w:sz w:val="28"/>
          <w:szCs w:val="28"/>
          <w:lang w:eastAsia="ru-RU"/>
        </w:rPr>
        <w:t>-</w:t>
      </w:r>
      <w:r w:rsidRPr="00984E76">
        <w:rPr>
          <w:color w:val="000000"/>
          <w:sz w:val="28"/>
          <w:szCs w:val="28"/>
          <w:lang w:eastAsia="ru-RU"/>
        </w:rPr>
        <w:t xml:space="preserve">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ключевых контрактов/соглашений, требуемых для успешной реализации проектного финансирования</w:t>
      </w:r>
      <w:r w:rsidRPr="00984E76">
        <w:t xml:space="preserve"> </w:t>
      </w:r>
      <w:r w:rsidRPr="00984E76">
        <w:rPr>
          <w:color w:val="000000"/>
          <w:sz w:val="28"/>
          <w:szCs w:val="28"/>
          <w:lang w:eastAsia="ru-RU"/>
        </w:rPr>
        <w:t>ЕSG</w:t>
      </w:r>
      <w:r>
        <w:rPr>
          <w:color w:val="000000"/>
          <w:sz w:val="28"/>
          <w:szCs w:val="28"/>
          <w:lang w:eastAsia="ru-RU"/>
        </w:rPr>
        <w:t>- проектов</w:t>
      </w:r>
      <w:r w:rsidRPr="00984E76">
        <w:rPr>
          <w:color w:val="000000"/>
          <w:sz w:val="28"/>
          <w:szCs w:val="28"/>
          <w:lang w:eastAsia="ru-RU"/>
        </w:rPr>
        <w:t xml:space="preserve">. </w:t>
      </w:r>
    </w:p>
    <w:p w14:paraId="274721D7" w14:textId="77777777" w:rsidR="00984E76" w:rsidRPr="00984E76" w:rsidRDefault="00984E76" w:rsidP="00984E76">
      <w:pPr>
        <w:spacing w:after="225" w:line="259" w:lineRule="auto"/>
        <w:rPr>
          <w:color w:val="000000"/>
          <w:szCs w:val="22"/>
          <w:lang w:eastAsia="ru-RU"/>
        </w:rPr>
      </w:pPr>
      <w:r w:rsidRPr="00984E76">
        <w:rPr>
          <w:rFonts w:ascii="Calibri" w:eastAsia="Calibri" w:hAnsi="Calibri" w:cs="Calibri"/>
          <w:color w:val="000000"/>
          <w:sz w:val="22"/>
          <w:szCs w:val="22"/>
          <w:lang w:eastAsia="ru-RU"/>
        </w:rPr>
        <w:t xml:space="preserve"> </w:t>
      </w: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r w:rsidRPr="00E24777">
        <w:rPr>
          <w:rStyle w:val="4"/>
          <w:rFonts w:eastAsia="Arial Unicode MS"/>
          <w:sz w:val="28"/>
          <w:szCs w:val="28"/>
        </w:rPr>
        <w:t>5.2. Учебно-тематический план</w:t>
      </w:r>
      <w:bookmarkEnd w:id="22"/>
      <w:bookmarkEnd w:id="23"/>
    </w:p>
    <w:p w14:paraId="122FA666" w14:textId="77777777" w:rsidR="00044BA6" w:rsidRDefault="00044BA6" w:rsidP="009D0B09">
      <w:pPr>
        <w:shd w:val="clear" w:color="auto" w:fill="FFFFFF"/>
        <w:ind w:left="7080" w:firstLine="708"/>
        <w:rPr>
          <w:rStyle w:val="ad"/>
          <w:rFonts w:eastAsia="Calibri"/>
          <w:sz w:val="24"/>
          <w:szCs w:val="24"/>
          <w:lang w:eastAsia="en-US"/>
        </w:rPr>
      </w:pPr>
    </w:p>
    <w:p w14:paraId="10695C2C" w14:textId="77777777" w:rsidR="00044BA6" w:rsidRDefault="00044BA6" w:rsidP="009D0B09">
      <w:pPr>
        <w:shd w:val="clear" w:color="auto" w:fill="FFFFFF"/>
        <w:ind w:left="7080" w:firstLine="708"/>
        <w:rPr>
          <w:rStyle w:val="ad"/>
          <w:rFonts w:eastAsia="Calibri"/>
          <w:sz w:val="24"/>
          <w:szCs w:val="24"/>
          <w:lang w:eastAsia="en-US"/>
        </w:rPr>
      </w:pPr>
    </w:p>
    <w:p w14:paraId="48D5B270" w14:textId="7B859668" w:rsidR="009D0B09" w:rsidRDefault="009D0B09" w:rsidP="009D0B09">
      <w:pPr>
        <w:shd w:val="clear" w:color="auto" w:fill="FFFFFF"/>
        <w:ind w:left="7080" w:firstLine="708"/>
        <w:rPr>
          <w:rStyle w:val="ad"/>
          <w:rFonts w:eastAsia="Calibri"/>
          <w:sz w:val="24"/>
          <w:szCs w:val="24"/>
          <w:lang w:eastAsia="en-US"/>
        </w:rPr>
      </w:pPr>
      <w:r w:rsidRPr="009D0B09">
        <w:rPr>
          <w:rStyle w:val="ad"/>
          <w:rFonts w:eastAsia="Calibri"/>
          <w:sz w:val="24"/>
          <w:szCs w:val="24"/>
          <w:lang w:eastAsia="en-US"/>
        </w:rPr>
        <w:t>Таблица 3</w:t>
      </w:r>
    </w:p>
    <w:p w14:paraId="4EE8042C" w14:textId="78A5A9B3" w:rsidR="00044BA6" w:rsidRDefault="00044BA6" w:rsidP="009D0B09">
      <w:pPr>
        <w:shd w:val="clear" w:color="auto" w:fill="FFFFFF"/>
        <w:ind w:left="7080" w:firstLine="708"/>
        <w:rPr>
          <w:rStyle w:val="ad"/>
          <w:rFonts w:eastAsia="Calibri"/>
          <w:sz w:val="24"/>
          <w:szCs w:val="24"/>
          <w:lang w:eastAsia="en-US"/>
        </w:rPr>
      </w:pPr>
    </w:p>
    <w:p w14:paraId="066C250D" w14:textId="163092B0" w:rsidR="00044BA6" w:rsidRDefault="00044BA6" w:rsidP="009D0B09">
      <w:pPr>
        <w:shd w:val="clear" w:color="auto" w:fill="FFFFFF"/>
        <w:ind w:left="7080" w:firstLine="708"/>
        <w:rPr>
          <w:rStyle w:val="ad"/>
          <w:rFonts w:eastAsia="Calibri"/>
          <w:sz w:val="24"/>
          <w:szCs w:val="24"/>
          <w:lang w:eastAsia="en-US"/>
        </w:rPr>
      </w:pPr>
    </w:p>
    <w:p w14:paraId="6078256E" w14:textId="77777777" w:rsidR="00044BA6" w:rsidRPr="009D0B09" w:rsidRDefault="00044BA6" w:rsidP="009D0B09">
      <w:pPr>
        <w:shd w:val="clear" w:color="auto" w:fill="FFFFFF"/>
        <w:ind w:left="7080" w:firstLine="708"/>
        <w:rPr>
          <w:rStyle w:val="ad"/>
          <w:rFonts w:eastAsia="Calibri"/>
          <w:sz w:val="24"/>
          <w:szCs w:val="24"/>
          <w:lang w:eastAsia="en-US"/>
        </w:rPr>
      </w:pPr>
    </w:p>
    <w:tbl>
      <w:tblPr>
        <w:tblW w:w="10138" w:type="dxa"/>
        <w:jc w:val="center"/>
        <w:tblLayout w:type="fixed"/>
        <w:tblCellMar>
          <w:left w:w="10" w:type="dxa"/>
          <w:right w:w="10" w:type="dxa"/>
        </w:tblCellMar>
        <w:tblLook w:val="04A0" w:firstRow="1" w:lastRow="0" w:firstColumn="1" w:lastColumn="0" w:noHBand="0" w:noVBand="1"/>
      </w:tblPr>
      <w:tblGrid>
        <w:gridCol w:w="562"/>
        <w:gridCol w:w="3261"/>
        <w:gridCol w:w="708"/>
        <w:gridCol w:w="851"/>
        <w:gridCol w:w="992"/>
        <w:gridCol w:w="1134"/>
        <w:gridCol w:w="992"/>
        <w:gridCol w:w="1638"/>
      </w:tblGrid>
      <w:tr w:rsidR="007D753A" w:rsidRPr="00A94028" w14:paraId="21293B57" w14:textId="77777777" w:rsidTr="009D0B09">
        <w:trPr>
          <w:trHeight w:val="312"/>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50509" w14:textId="77777777" w:rsidR="007D753A" w:rsidRPr="00A94028" w:rsidRDefault="007D753A" w:rsidP="00574BB5">
            <w:pPr>
              <w:ind w:left="140"/>
              <w:rPr>
                <w:b/>
                <w:lang w:eastAsia="en-US"/>
              </w:rPr>
            </w:pPr>
            <w:r w:rsidRPr="00A94028">
              <w:rPr>
                <w:rStyle w:val="2"/>
                <w:rFonts w:eastAsia="Arial Unicode MS"/>
                <w:b/>
                <w:lang w:eastAsia="en-US"/>
              </w:rPr>
              <w:t>№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8F0A1B" w14:textId="56ACC7C2" w:rsidR="007D753A" w:rsidRPr="00A94028" w:rsidRDefault="007D753A" w:rsidP="009D0B09">
            <w:pPr>
              <w:jc w:val="center"/>
              <w:rPr>
                <w:b/>
                <w:lang w:eastAsia="en-US"/>
              </w:rPr>
            </w:pPr>
            <w:r w:rsidRPr="00A94028">
              <w:rPr>
                <w:rStyle w:val="9"/>
                <w:rFonts w:eastAsia="Arial Unicode MS"/>
                <w:b/>
                <w:sz w:val="22"/>
                <w:szCs w:val="22"/>
                <w:lang w:eastAsia="en-US"/>
              </w:rPr>
              <w:t>Наименование</w:t>
            </w:r>
            <w:r w:rsidR="009D0B09">
              <w:rPr>
                <w:rStyle w:val="9"/>
                <w:rFonts w:eastAsia="Arial Unicode MS"/>
                <w:b/>
                <w:sz w:val="22"/>
                <w:szCs w:val="22"/>
                <w:lang w:eastAsia="en-US"/>
              </w:rPr>
              <w:t xml:space="preserve"> </w:t>
            </w:r>
            <w:r w:rsidR="009D0B09" w:rsidRPr="00A94028">
              <w:rPr>
                <w:rStyle w:val="9"/>
                <w:rFonts w:eastAsia="Arial Unicode MS"/>
                <w:b/>
                <w:sz w:val="22"/>
                <w:szCs w:val="22"/>
                <w:lang w:eastAsia="en-US"/>
              </w:rPr>
              <w:t>раздела</w:t>
            </w:r>
            <w:r w:rsidR="009D0B09">
              <w:rPr>
                <w:rStyle w:val="9"/>
                <w:rFonts w:eastAsia="Arial Unicode MS"/>
                <w:b/>
                <w:sz w:val="22"/>
                <w:szCs w:val="22"/>
                <w:lang w:eastAsia="en-US"/>
              </w:rPr>
              <w:t xml:space="preserve"> и темы </w:t>
            </w:r>
            <w:r w:rsidRPr="00A94028">
              <w:rPr>
                <w:rStyle w:val="9"/>
                <w:rFonts w:eastAsia="Arial Unicode MS"/>
                <w:b/>
                <w:sz w:val="22"/>
                <w:szCs w:val="22"/>
                <w:lang w:eastAsia="en-US"/>
              </w:rPr>
              <w:t xml:space="preserve"> дисциплины</w:t>
            </w:r>
          </w:p>
        </w:tc>
        <w:tc>
          <w:tcPr>
            <w:tcW w:w="4677" w:type="dxa"/>
            <w:gridSpan w:val="5"/>
            <w:tcBorders>
              <w:top w:val="single" w:sz="4" w:space="0" w:color="auto"/>
              <w:left w:val="single" w:sz="4" w:space="0" w:color="auto"/>
              <w:bottom w:val="single" w:sz="4" w:space="0" w:color="auto"/>
              <w:right w:val="single" w:sz="4" w:space="0" w:color="auto"/>
            </w:tcBorders>
            <w:shd w:val="clear" w:color="auto" w:fill="FFFFFF"/>
          </w:tcPr>
          <w:p w14:paraId="21836D80" w14:textId="77777777" w:rsidR="007D753A" w:rsidRPr="00A94028" w:rsidRDefault="007D753A" w:rsidP="009D0B09">
            <w:pPr>
              <w:jc w:val="center"/>
              <w:rPr>
                <w:b/>
                <w:lang w:eastAsia="en-US"/>
              </w:rPr>
            </w:pPr>
            <w:r w:rsidRPr="00A94028">
              <w:rPr>
                <w:rStyle w:val="9"/>
                <w:rFonts w:eastAsia="Arial Unicode MS"/>
                <w:b/>
                <w:sz w:val="22"/>
                <w:szCs w:val="22"/>
                <w:lang w:eastAsia="en-US"/>
              </w:rPr>
              <w:t>Трудоемкость в часах</w:t>
            </w:r>
          </w:p>
        </w:tc>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0C8A1C" w14:textId="77777777" w:rsidR="007D753A" w:rsidRPr="00A94028" w:rsidRDefault="007D753A" w:rsidP="009D0B09">
            <w:pPr>
              <w:ind w:left="120"/>
              <w:jc w:val="center"/>
              <w:rPr>
                <w:b/>
                <w:lang w:eastAsia="en-US"/>
              </w:rPr>
            </w:pPr>
            <w:r w:rsidRPr="00A94028">
              <w:rPr>
                <w:b/>
                <w:sz w:val="22"/>
                <w:szCs w:val="22"/>
                <w:lang w:eastAsia="en-US"/>
              </w:rPr>
              <w:t>Формы</w:t>
            </w:r>
          </w:p>
          <w:p w14:paraId="5E1B405E" w14:textId="77777777" w:rsidR="007D753A" w:rsidRPr="00A94028" w:rsidRDefault="007D753A" w:rsidP="009D0B09">
            <w:pPr>
              <w:ind w:left="120"/>
              <w:jc w:val="center"/>
              <w:rPr>
                <w:b/>
                <w:lang w:eastAsia="en-US"/>
              </w:rPr>
            </w:pPr>
            <w:r w:rsidRPr="00A94028">
              <w:rPr>
                <w:b/>
                <w:sz w:val="22"/>
                <w:szCs w:val="22"/>
                <w:lang w:eastAsia="en-US"/>
              </w:rPr>
              <w:t>текущего</w:t>
            </w:r>
          </w:p>
          <w:p w14:paraId="56813B13" w14:textId="77777777" w:rsidR="007D753A" w:rsidRPr="00A94028" w:rsidRDefault="007D753A" w:rsidP="009D0B09">
            <w:pPr>
              <w:ind w:left="120"/>
              <w:jc w:val="center"/>
              <w:rPr>
                <w:b/>
                <w:lang w:eastAsia="en-US"/>
              </w:rPr>
            </w:pPr>
            <w:r w:rsidRPr="00A94028">
              <w:rPr>
                <w:b/>
                <w:sz w:val="22"/>
                <w:szCs w:val="22"/>
                <w:lang w:eastAsia="en-US"/>
              </w:rPr>
              <w:t>контроля</w:t>
            </w:r>
          </w:p>
          <w:p w14:paraId="36C43B71" w14:textId="2F6A024A" w:rsidR="007D753A" w:rsidRPr="00A94028" w:rsidRDefault="007D753A" w:rsidP="00574BB5">
            <w:pPr>
              <w:ind w:left="120"/>
              <w:rPr>
                <w:b/>
                <w:highlight w:val="yellow"/>
                <w:lang w:eastAsia="en-US"/>
              </w:rPr>
            </w:pPr>
          </w:p>
        </w:tc>
      </w:tr>
      <w:tr w:rsidR="007D753A" w:rsidRPr="00A94028" w14:paraId="7B149583" w14:textId="77777777" w:rsidTr="00044BA6">
        <w:trPr>
          <w:trHeight w:val="283"/>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5D6318D" w14:textId="77777777" w:rsidR="007D753A" w:rsidRPr="00A94028" w:rsidRDefault="007D753A" w:rsidP="00574BB5">
            <w:pPr>
              <w:rPr>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537C9DC" w14:textId="77777777" w:rsidR="007D753A" w:rsidRPr="00A94028" w:rsidRDefault="007D753A" w:rsidP="00574BB5">
            <w:pPr>
              <w:rPr>
                <w:lang w:eastAsia="en-US"/>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0769FF" w14:textId="77777777" w:rsidR="007D753A" w:rsidRDefault="007D753A" w:rsidP="00574BB5">
            <w:pPr>
              <w:ind w:left="17"/>
              <w:rPr>
                <w:rStyle w:val="9"/>
                <w:rFonts w:eastAsia="Arial Unicode MS"/>
                <w:b/>
                <w:sz w:val="22"/>
                <w:szCs w:val="22"/>
                <w:lang w:eastAsia="en-US"/>
              </w:rPr>
            </w:pPr>
            <w:r w:rsidRPr="00A94028">
              <w:rPr>
                <w:rStyle w:val="9"/>
                <w:rFonts w:eastAsia="Arial Unicode MS"/>
                <w:b/>
                <w:sz w:val="22"/>
                <w:szCs w:val="22"/>
                <w:lang w:eastAsia="en-US"/>
              </w:rPr>
              <w:t>Всего</w:t>
            </w:r>
          </w:p>
          <w:p w14:paraId="0847DC62" w14:textId="536DD972" w:rsidR="009D0B09" w:rsidRPr="00A94028" w:rsidRDefault="009D0B09" w:rsidP="00574BB5">
            <w:pPr>
              <w:ind w:left="17"/>
              <w:rPr>
                <w:b/>
                <w:lang w:eastAsia="en-US"/>
              </w:rPr>
            </w:pPr>
            <w:r>
              <w:rPr>
                <w:rStyle w:val="9"/>
                <w:rFonts w:eastAsia="Arial Unicode MS"/>
                <w:b/>
                <w:sz w:val="22"/>
                <w:szCs w:val="22"/>
                <w:lang w:eastAsia="en-US"/>
              </w:rPr>
              <w:t>часов</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DE5ED0" w14:textId="77777777" w:rsidR="007D753A" w:rsidRPr="00A94028" w:rsidRDefault="007D753A" w:rsidP="009D0B09">
            <w:pPr>
              <w:jc w:val="center"/>
              <w:rPr>
                <w:b/>
                <w:lang w:eastAsia="en-US"/>
              </w:rPr>
            </w:pPr>
            <w:r w:rsidRPr="00A94028">
              <w:rPr>
                <w:rStyle w:val="9"/>
                <w:rFonts w:eastAsia="Arial Unicode MS"/>
                <w:b/>
                <w:sz w:val="22"/>
                <w:szCs w:val="22"/>
                <w:lang w:eastAsia="en-US"/>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8E828C8" w14:textId="630A98F3" w:rsidR="007D753A" w:rsidRPr="00A94028" w:rsidRDefault="007D753A" w:rsidP="00574BB5">
            <w:pPr>
              <w:rPr>
                <w:b/>
                <w:lang w:eastAsia="en-US"/>
              </w:rPr>
            </w:pPr>
            <w:r w:rsidRPr="00A94028">
              <w:rPr>
                <w:b/>
                <w:sz w:val="22"/>
                <w:szCs w:val="22"/>
                <w:lang w:eastAsia="en-US"/>
              </w:rPr>
              <w:t>Самост</w:t>
            </w:r>
            <w:r w:rsidR="009D0B09">
              <w:rPr>
                <w:b/>
                <w:sz w:val="22"/>
                <w:szCs w:val="22"/>
                <w:lang w:eastAsia="en-US"/>
              </w:rPr>
              <w:t xml:space="preserve">оятельная </w:t>
            </w:r>
          </w:p>
          <w:p w14:paraId="3D71449E" w14:textId="77777777" w:rsidR="007D753A" w:rsidRPr="00A94028" w:rsidRDefault="007D753A" w:rsidP="00574BB5">
            <w:pPr>
              <w:rPr>
                <w:lang w:eastAsia="en-US"/>
              </w:rPr>
            </w:pPr>
            <w:r w:rsidRPr="00A94028">
              <w:rPr>
                <w:b/>
                <w:sz w:val="22"/>
                <w:szCs w:val="22"/>
                <w:lang w:eastAsia="en-US"/>
              </w:rPr>
              <w:t>работа</w:t>
            </w:r>
          </w:p>
        </w:tc>
        <w:tc>
          <w:tcPr>
            <w:tcW w:w="1638" w:type="dxa"/>
            <w:vMerge/>
            <w:tcBorders>
              <w:top w:val="single" w:sz="4" w:space="0" w:color="auto"/>
              <w:left w:val="single" w:sz="4" w:space="0" w:color="auto"/>
              <w:bottom w:val="single" w:sz="4" w:space="0" w:color="auto"/>
              <w:right w:val="single" w:sz="4" w:space="0" w:color="auto"/>
            </w:tcBorders>
            <w:vAlign w:val="center"/>
            <w:hideMark/>
          </w:tcPr>
          <w:p w14:paraId="3D623192" w14:textId="77777777" w:rsidR="007D753A" w:rsidRPr="00A94028" w:rsidRDefault="007D753A" w:rsidP="00574BB5">
            <w:pPr>
              <w:rPr>
                <w:highlight w:val="yellow"/>
                <w:lang w:eastAsia="en-US"/>
              </w:rPr>
            </w:pPr>
          </w:p>
        </w:tc>
      </w:tr>
      <w:tr w:rsidR="007D753A" w:rsidRPr="00A94028" w14:paraId="3822E03E" w14:textId="77777777" w:rsidTr="00044BA6">
        <w:trPr>
          <w:trHeight w:val="850"/>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FB8BCDF" w14:textId="77777777" w:rsidR="007D753A" w:rsidRPr="00A94028" w:rsidRDefault="007D753A" w:rsidP="00574BB5">
            <w:pPr>
              <w:rPr>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D32A1A2" w14:textId="77777777" w:rsidR="007D753A" w:rsidRPr="00A94028" w:rsidRDefault="007D753A" w:rsidP="00574BB5">
            <w:pPr>
              <w:rPr>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6FAFE6" w14:textId="77777777" w:rsidR="007D753A" w:rsidRPr="00A94028" w:rsidRDefault="007D753A" w:rsidP="00574BB5">
            <w:pPr>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9BBE18D" w14:textId="77777777" w:rsidR="007D753A" w:rsidRPr="00A94028" w:rsidRDefault="007D753A" w:rsidP="00574BB5">
            <w:pPr>
              <w:ind w:left="120" w:hanging="121"/>
              <w:rPr>
                <w:b/>
                <w:lang w:eastAsia="en-US"/>
              </w:rPr>
            </w:pPr>
            <w:r w:rsidRPr="00A94028">
              <w:rPr>
                <w:rStyle w:val="2"/>
                <w:rFonts w:eastAsia="Arial Unicode MS"/>
                <w:b/>
                <w:lang w:eastAsia="en-US"/>
              </w:rPr>
              <w:t>Общая</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7C88D47" w14:textId="77777777" w:rsidR="007D753A" w:rsidRPr="00A94028" w:rsidRDefault="007D753A" w:rsidP="00574BB5">
            <w:pPr>
              <w:rPr>
                <w:b/>
                <w:lang w:eastAsia="en-US"/>
              </w:rPr>
            </w:pPr>
            <w:r w:rsidRPr="00A94028">
              <w:rPr>
                <w:rStyle w:val="2"/>
                <w:rFonts w:eastAsia="Arial Unicode MS"/>
                <w:b/>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3E0B954" w14:textId="3571CB8C" w:rsidR="007D753A" w:rsidRPr="00A94028" w:rsidRDefault="007D753A" w:rsidP="00574BB5">
            <w:pPr>
              <w:ind w:left="37" w:right="46"/>
              <w:rPr>
                <w:b/>
                <w:spacing w:val="-1"/>
                <w:lang w:eastAsia="en-US"/>
              </w:rPr>
            </w:pPr>
            <w:proofErr w:type="spellStart"/>
            <w:r w:rsidRPr="00A94028">
              <w:rPr>
                <w:b/>
                <w:sz w:val="22"/>
                <w:szCs w:val="22"/>
                <w:lang w:eastAsia="en-US"/>
              </w:rPr>
              <w:t>Практич</w:t>
            </w:r>
            <w:proofErr w:type="spellEnd"/>
            <w:r w:rsidR="009D0B09">
              <w:rPr>
                <w:b/>
                <w:sz w:val="22"/>
                <w:szCs w:val="22"/>
                <w:lang w:eastAsia="en-US"/>
              </w:rPr>
              <w:t>.</w:t>
            </w:r>
            <w:r w:rsidRPr="00A94028">
              <w:rPr>
                <w:b/>
                <w:spacing w:val="-38"/>
                <w:sz w:val="22"/>
                <w:szCs w:val="22"/>
                <w:lang w:eastAsia="en-US"/>
              </w:rPr>
              <w:t xml:space="preserve"> </w:t>
            </w:r>
            <w:r>
              <w:rPr>
                <w:b/>
                <w:spacing w:val="-38"/>
                <w:sz w:val="22"/>
                <w:szCs w:val="22"/>
                <w:lang w:eastAsia="en-US"/>
              </w:rPr>
              <w:t xml:space="preserve"> </w:t>
            </w:r>
            <w:r w:rsidRPr="00A94028">
              <w:rPr>
                <w:b/>
                <w:spacing w:val="-38"/>
                <w:sz w:val="22"/>
                <w:szCs w:val="22"/>
                <w:lang w:eastAsia="en-US"/>
              </w:rPr>
              <w:t xml:space="preserve"> </w:t>
            </w:r>
            <w:r w:rsidRPr="00A94028">
              <w:rPr>
                <w:b/>
                <w:spacing w:val="-1"/>
                <w:sz w:val="22"/>
                <w:szCs w:val="22"/>
                <w:lang w:eastAsia="en-US"/>
              </w:rPr>
              <w:t>и семинар</w:t>
            </w:r>
          </w:p>
          <w:p w14:paraId="1F32B1DF" w14:textId="77777777" w:rsidR="007D753A" w:rsidRPr="00A94028" w:rsidRDefault="007D753A" w:rsidP="00574BB5">
            <w:pPr>
              <w:rPr>
                <w:b/>
                <w:lang w:eastAsia="en-US"/>
              </w:rPr>
            </w:pPr>
            <w:r w:rsidRPr="00A94028">
              <w:rPr>
                <w:b/>
                <w:sz w:val="22"/>
                <w:szCs w:val="22"/>
                <w:lang w:eastAsia="en-US"/>
              </w:rPr>
              <w:t xml:space="preserve">занятия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DE7021" w14:textId="77777777" w:rsidR="007D753A" w:rsidRPr="00A94028" w:rsidRDefault="007D753A" w:rsidP="00574BB5">
            <w:pPr>
              <w:rPr>
                <w:lang w:eastAsia="en-US"/>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14:paraId="4E80A410" w14:textId="77777777" w:rsidR="007D753A" w:rsidRPr="00A94028" w:rsidRDefault="007D753A" w:rsidP="00574BB5">
            <w:pPr>
              <w:rPr>
                <w:highlight w:val="yellow"/>
                <w:lang w:eastAsia="en-US"/>
              </w:rPr>
            </w:pPr>
          </w:p>
        </w:tc>
      </w:tr>
      <w:tr w:rsidR="000D1507" w:rsidRPr="00A94028" w14:paraId="37AE085E" w14:textId="77777777" w:rsidTr="00044BA6">
        <w:trPr>
          <w:trHeight w:val="73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D01699D" w14:textId="77777777" w:rsidR="000D1507" w:rsidRPr="00A94028" w:rsidRDefault="000D1507" w:rsidP="000D1507">
            <w:pPr>
              <w:ind w:left="140"/>
              <w:rPr>
                <w:lang w:eastAsia="en-US"/>
              </w:rPr>
            </w:pPr>
            <w:r w:rsidRPr="00A94028">
              <w:rPr>
                <w:rStyle w:val="2"/>
                <w:rFonts w:eastAsia="Arial Unicode MS"/>
                <w:lang w:eastAsia="en-US"/>
              </w:rPr>
              <w:t>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A3D83A1" w14:textId="799E6B87" w:rsidR="000D1507" w:rsidRPr="004C7B69" w:rsidRDefault="000D1507" w:rsidP="004C7B69">
            <w:r w:rsidRPr="004C7B69">
              <w:rPr>
                <w:sz w:val="22"/>
                <w:szCs w:val="22"/>
              </w:rPr>
              <w:t xml:space="preserve">Тема 1. </w:t>
            </w:r>
            <w:r w:rsidR="004C7B69" w:rsidRPr="004C7B69">
              <w:rPr>
                <w:sz w:val="22"/>
                <w:szCs w:val="22"/>
              </w:rPr>
              <w:t>Основы ЕSG финансирования и управления проектами</w:t>
            </w:r>
          </w:p>
          <w:p w14:paraId="14EF77EE" w14:textId="77777777" w:rsidR="000D1507" w:rsidRPr="004C7B69" w:rsidRDefault="000D1507" w:rsidP="004C7B69">
            <w:pPr>
              <w:widowControl w:val="0"/>
              <w:autoSpaceDE w:val="0"/>
              <w:autoSpaceDN w:val="0"/>
              <w:adjustRightInd w:val="0"/>
              <w:rPr>
                <w:rFonts w:eastAsia="Calibri"/>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1D8A107" w14:textId="260AF288" w:rsidR="000D1507" w:rsidRPr="00B238B7" w:rsidRDefault="001D7634" w:rsidP="00044BA6">
            <w:pPr>
              <w:ind w:left="38"/>
              <w:jc w:val="center"/>
              <w:rPr>
                <w:lang w:eastAsia="en-US"/>
              </w:rPr>
            </w:pPr>
            <w:r>
              <w:rPr>
                <w:lang w:eastAsia="en-US"/>
              </w:rPr>
              <w:t>2</w:t>
            </w:r>
            <w:r w:rsidR="00044BA6">
              <w:rPr>
                <w:lang w:eastAsia="en-US"/>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EA672E5" w14:textId="196ACCC9" w:rsidR="000D1507" w:rsidRPr="00B238B7" w:rsidRDefault="00044BA6" w:rsidP="008321DF">
            <w:pPr>
              <w:jc w:val="center"/>
            </w:pPr>
            <w: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927D81" w14:textId="63BB9C52"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E58E31" w14:textId="12D9EFEA" w:rsidR="000D1507" w:rsidRPr="00BC0DE4" w:rsidRDefault="00044BA6"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98C967C" w14:textId="5864F64A" w:rsidR="000D1507" w:rsidRPr="00BC0DE4" w:rsidRDefault="001D7634" w:rsidP="002A07C9">
            <w:pPr>
              <w:ind w:left="39"/>
              <w:jc w:val="center"/>
              <w:rPr>
                <w:lang w:eastAsia="en-US"/>
              </w:rPr>
            </w:pPr>
            <w:r>
              <w:rPr>
                <w:lang w:eastAsia="en-US"/>
              </w:rPr>
              <w:t>1</w:t>
            </w:r>
            <w:r w:rsidR="002A07C9">
              <w:rPr>
                <w:lang w:eastAsia="en-US"/>
              </w:rPr>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5176051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573DE66B" w14:textId="77777777" w:rsidTr="00044BA6">
        <w:trPr>
          <w:trHeight w:val="73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2A83BCCA" w14:textId="77777777" w:rsidR="000D1507" w:rsidRPr="00A94028" w:rsidRDefault="000D1507" w:rsidP="000D1507">
            <w:pPr>
              <w:ind w:left="140"/>
              <w:rPr>
                <w:lang w:eastAsia="en-US"/>
              </w:rPr>
            </w:pPr>
            <w:r w:rsidRPr="00A94028">
              <w:rPr>
                <w:rStyle w:val="2"/>
                <w:rFonts w:eastAsia="Arial Unicode MS"/>
                <w:lang w:eastAsia="en-US"/>
              </w:rPr>
              <w:t>2.</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1AEE6588" w14:textId="4F6CBDB4" w:rsidR="000D1507" w:rsidRPr="004C7B69" w:rsidRDefault="000D1507" w:rsidP="004C7B69">
            <w:r w:rsidRPr="004C7B69">
              <w:rPr>
                <w:sz w:val="22"/>
                <w:szCs w:val="22"/>
              </w:rPr>
              <w:t xml:space="preserve">Тема 2. </w:t>
            </w:r>
            <w:r w:rsidR="004C7B69" w:rsidRPr="004C7B69">
              <w:rPr>
                <w:sz w:val="22"/>
                <w:szCs w:val="22"/>
              </w:rPr>
              <w:t>Стратегии финансирования ЕSG- проектов</w:t>
            </w:r>
          </w:p>
          <w:p w14:paraId="46B9C535" w14:textId="77777777" w:rsidR="000D1507" w:rsidRPr="004C7B69" w:rsidRDefault="000D1507" w:rsidP="004C7B69">
            <w:pPr>
              <w:widowControl w:val="0"/>
              <w:autoSpaceDE w:val="0"/>
              <w:autoSpaceDN w:val="0"/>
              <w:adjustRightInd w:val="0"/>
              <w:rPr>
                <w:rFonts w:eastAsia="Calibri"/>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5FCF61F0" w14:textId="6078FF43" w:rsidR="000D1507" w:rsidRPr="00B238B7" w:rsidRDefault="001D7634" w:rsidP="00044BA6">
            <w:pPr>
              <w:jc w:val="center"/>
            </w:pPr>
            <w:r>
              <w:t>2</w:t>
            </w:r>
            <w:r w:rsidR="00044BA6">
              <w:t>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1ED0C4E" w14:textId="1A1B4A47" w:rsidR="000D1507" w:rsidRPr="00B238B7" w:rsidRDefault="00044BA6" w:rsidP="000D1507">
            <w:pPr>
              <w:jc w:val="center"/>
            </w:pPr>
            <w:r>
              <w:t>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DFDD730" w14:textId="62D56674" w:rsidR="000D1507" w:rsidRPr="00B238B7" w:rsidRDefault="00A26193"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3537E3" w14:textId="2A4FE128" w:rsidR="000D1507" w:rsidRPr="00B238B7" w:rsidRDefault="00044BA6" w:rsidP="000D1507">
            <w:pPr>
              <w:ind w:left="41"/>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AADC53A" w14:textId="31962FE5"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1773F9AB"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11EC5FC6" w14:textId="77777777" w:rsidTr="00044BA6">
        <w:trPr>
          <w:trHeight w:val="841"/>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7CBD73C7" w14:textId="77777777" w:rsidR="000D1507" w:rsidRPr="00A94028" w:rsidRDefault="000D1507" w:rsidP="000D1507">
            <w:pPr>
              <w:rPr>
                <w:lang w:eastAsia="en-US"/>
              </w:rPr>
            </w:pPr>
            <w:r w:rsidRPr="00A94028">
              <w:rPr>
                <w:sz w:val="22"/>
                <w:szCs w:val="22"/>
                <w:lang w:eastAsia="en-US"/>
              </w:rPr>
              <w:t>3.</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B0FA27D" w14:textId="2E55E193" w:rsidR="000D1507" w:rsidRPr="00B238B7" w:rsidRDefault="000D1507" w:rsidP="004C7B69">
            <w:r w:rsidRPr="00B238B7">
              <w:rPr>
                <w:sz w:val="22"/>
                <w:szCs w:val="22"/>
              </w:rPr>
              <w:t xml:space="preserve">Тема </w:t>
            </w:r>
            <w:proofErr w:type="gramStart"/>
            <w:r w:rsidRPr="00B238B7">
              <w:rPr>
                <w:sz w:val="22"/>
                <w:szCs w:val="22"/>
              </w:rPr>
              <w:t>3.</w:t>
            </w:r>
            <w:r w:rsidR="004C7B69" w:rsidRPr="004C7B69">
              <w:rPr>
                <w:sz w:val="22"/>
                <w:szCs w:val="22"/>
              </w:rPr>
              <w:t>Структурное</w:t>
            </w:r>
            <w:proofErr w:type="gramEnd"/>
            <w:r w:rsidR="004C7B69" w:rsidRPr="004C7B69">
              <w:rPr>
                <w:sz w:val="22"/>
                <w:szCs w:val="22"/>
              </w:rPr>
              <w:t xml:space="preserve"> финансирование ЕSG проектов. Оптимизация затрат на финансирование проекта.  </w:t>
            </w:r>
          </w:p>
          <w:p w14:paraId="71D95F5D" w14:textId="77777777" w:rsidR="000D1507" w:rsidRPr="00B238B7" w:rsidRDefault="000D1507" w:rsidP="000D1507">
            <w:pPr>
              <w:jc w:val="both"/>
              <w:rPr>
                <w:rFonts w:eastAsia="Calibri"/>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B2C5757" w14:textId="12735C69" w:rsidR="000D1507" w:rsidRPr="00B238B7" w:rsidRDefault="001D7634" w:rsidP="00044BA6">
            <w:pPr>
              <w:jc w:val="center"/>
            </w:pPr>
            <w:r>
              <w:t>2</w:t>
            </w:r>
            <w:r w:rsidR="00044BA6">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F1F7574" w14:textId="78379BA2" w:rsidR="000D1507" w:rsidRPr="00B238B7" w:rsidRDefault="00044BA6" w:rsidP="000D1507">
            <w:pPr>
              <w:jc w:val="center"/>
            </w:pPr>
            <w: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E9BC9A" w14:textId="77777777" w:rsidR="000D1507" w:rsidRPr="00B238B7" w:rsidRDefault="001D7634" w:rsidP="000D1507">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5F55B80" w14:textId="6CD04C86" w:rsidR="000D1507" w:rsidRPr="00B238B7" w:rsidRDefault="00044BA6"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42B7E" w14:textId="632689D7"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60C5737D"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9A62814" w14:textId="77777777" w:rsidTr="00044BA6">
        <w:trPr>
          <w:trHeight w:val="28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3422EED8" w14:textId="77777777" w:rsidR="000D1507" w:rsidRPr="00A94028" w:rsidRDefault="000D1507" w:rsidP="000D1507">
            <w:pPr>
              <w:rPr>
                <w:lang w:eastAsia="en-US"/>
              </w:rPr>
            </w:pPr>
            <w:r w:rsidRPr="00A94028">
              <w:rPr>
                <w:sz w:val="22"/>
                <w:szCs w:val="22"/>
                <w:lang w:eastAsia="en-US"/>
              </w:rPr>
              <w:t>4.</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3B31ABFC" w14:textId="32ADA4D0" w:rsidR="000D1507" w:rsidRPr="00B238B7" w:rsidRDefault="000D1507" w:rsidP="000D1507">
            <w:pPr>
              <w:jc w:val="both"/>
              <w:rPr>
                <w:bCs/>
                <w:color w:val="000000"/>
                <w:shd w:val="clear" w:color="auto" w:fill="FFFFFF"/>
              </w:rPr>
            </w:pPr>
            <w:r w:rsidRPr="00B238B7">
              <w:rPr>
                <w:color w:val="000000"/>
                <w:sz w:val="22"/>
                <w:szCs w:val="22"/>
              </w:rPr>
              <w:t>Тема 4.</w:t>
            </w:r>
            <w:r w:rsidRPr="00B238B7">
              <w:rPr>
                <w:bCs/>
                <w:sz w:val="22"/>
                <w:szCs w:val="22"/>
              </w:rPr>
              <w:t xml:space="preserve"> </w:t>
            </w:r>
            <w:r w:rsidR="004C7B69" w:rsidRPr="004C7B69">
              <w:rPr>
                <w:bCs/>
                <w:sz w:val="22"/>
                <w:szCs w:val="22"/>
              </w:rPr>
              <w:t>Долевое финансирование ЕSG- проектов путём участия в капитале: PP, IPO и выпуск акций на публичном рынке, размещение конвертируемых инструментов, LBO и МВО</w:t>
            </w:r>
            <w:r w:rsidR="004C7B69" w:rsidRPr="004C7B69">
              <w:rPr>
                <w:b/>
                <w:bCs/>
                <w:sz w:val="22"/>
                <w:szCs w:val="22"/>
              </w:rPr>
              <w:t xml:space="preserve">  </w:t>
            </w:r>
          </w:p>
          <w:p w14:paraId="7B9FC260" w14:textId="77777777" w:rsidR="000D1507" w:rsidRPr="00B238B7" w:rsidRDefault="000D1507" w:rsidP="000D1507">
            <w:pPr>
              <w:jc w:val="both"/>
              <w:rPr>
                <w:rFonts w:eastAsia="Calibri"/>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3AF0E94B" w14:textId="06BA5FDD" w:rsidR="000D1507" w:rsidRPr="00B238B7" w:rsidRDefault="001D7634" w:rsidP="00044BA6">
            <w:pPr>
              <w:jc w:val="center"/>
            </w:pPr>
            <w:r>
              <w:t>2</w:t>
            </w:r>
            <w:r w:rsidR="00044BA6">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32A502" w14:textId="39E7B21F" w:rsidR="000D1507" w:rsidRPr="00B238B7" w:rsidRDefault="00044BA6" w:rsidP="000D1507">
            <w:pPr>
              <w:jc w:val="center"/>
            </w:pPr>
            <w:r>
              <w:t>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F1117E" w14:textId="2CD2B46B" w:rsidR="000D1507" w:rsidRPr="00B238B7" w:rsidRDefault="00D63E1C"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73911D3" w14:textId="422970FE" w:rsidR="000D1507" w:rsidRPr="00B238B7" w:rsidRDefault="00044BA6" w:rsidP="000D1507">
            <w:pPr>
              <w:ind w:left="41"/>
              <w:jc w:val="center"/>
              <w:rPr>
                <w:lang w:eastAsia="en-US"/>
              </w:rPr>
            </w:pPr>
            <w:r>
              <w:rPr>
                <w:lang w:eastAsia="en-US"/>
              </w:rPr>
              <w:t>6</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D99A6" w14:textId="22A56ECF" w:rsidR="000D1507" w:rsidRPr="00B238B7" w:rsidRDefault="001D7634" w:rsidP="002A07C9">
            <w:pPr>
              <w:jc w:val="center"/>
            </w:pPr>
            <w:r>
              <w:t>1</w:t>
            </w:r>
            <w:r w:rsidR="002A07C9">
              <w:t>5</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4EAC78E1"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0D1507" w:rsidRPr="00A94028" w14:paraId="44608F28" w14:textId="77777777" w:rsidTr="00044BA6">
        <w:trPr>
          <w:trHeight w:val="69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65C6707" w14:textId="77777777" w:rsidR="000D1507" w:rsidRPr="00A94028" w:rsidRDefault="000D1507" w:rsidP="000D1507">
            <w:pPr>
              <w:rPr>
                <w:lang w:eastAsia="en-US"/>
              </w:rPr>
            </w:pPr>
            <w:r w:rsidRPr="00A94028">
              <w:rPr>
                <w:sz w:val="22"/>
                <w:szCs w:val="22"/>
                <w:lang w:eastAsia="en-US"/>
              </w:rPr>
              <w:t>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21E93044" w14:textId="0CB07896" w:rsidR="000D1507" w:rsidRPr="00B238B7" w:rsidRDefault="000D1507" w:rsidP="000D1507">
            <w:pPr>
              <w:jc w:val="both"/>
            </w:pPr>
            <w:r w:rsidRPr="00B238B7">
              <w:rPr>
                <w:sz w:val="22"/>
                <w:szCs w:val="22"/>
              </w:rPr>
              <w:t xml:space="preserve">Тема 5. </w:t>
            </w:r>
            <w:r w:rsidR="004C7B69" w:rsidRPr="004C7B69">
              <w:rPr>
                <w:sz w:val="22"/>
                <w:szCs w:val="22"/>
              </w:rPr>
              <w:t>Риски проектного ЕSG финансирования. Принятие финансовых и инвестиционных решений в условиях риска и неопределенности</w:t>
            </w:r>
          </w:p>
          <w:p w14:paraId="09ED6770" w14:textId="77777777" w:rsidR="000D1507" w:rsidRPr="00B238B7" w:rsidRDefault="000D1507" w:rsidP="000D1507">
            <w:pPr>
              <w:jc w:val="both"/>
              <w:rPr>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3A5F925" w14:textId="48117430" w:rsidR="000D1507" w:rsidRPr="00B238B7" w:rsidRDefault="001D7634" w:rsidP="00D63E1C">
            <w:pPr>
              <w:jc w:val="center"/>
            </w:pPr>
            <w:r>
              <w:t>2</w:t>
            </w:r>
            <w:r w:rsidR="00D63E1C">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153E8E4" w14:textId="1C515D65" w:rsidR="000D1507" w:rsidRPr="00B238B7" w:rsidRDefault="00D63E1C" w:rsidP="000D1507">
            <w:pPr>
              <w:jc w:val="center"/>
            </w:pPr>
            <w: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B1A54C2" w14:textId="4954D37F" w:rsidR="000D1507" w:rsidRPr="00B238B7" w:rsidRDefault="00D63E1C" w:rsidP="000D1507">
            <w:pPr>
              <w:ind w:left="41"/>
              <w:jc w:val="center"/>
              <w:rPr>
                <w:lang w:eastAsia="en-US"/>
              </w:rPr>
            </w:pPr>
            <w:r>
              <w:rPr>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327FD3" w14:textId="51979D6C" w:rsidR="000D1507" w:rsidRPr="00B238B7" w:rsidRDefault="00A26193" w:rsidP="000D1507">
            <w:pPr>
              <w:ind w:left="41"/>
              <w:jc w:val="center"/>
              <w:rPr>
                <w:lang w:eastAsia="en-US"/>
              </w:rPr>
            </w:pPr>
            <w:r>
              <w:rPr>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5EAA54" w14:textId="77777777" w:rsidR="000D1507" w:rsidRPr="00B238B7" w:rsidRDefault="001D7634" w:rsidP="000D1507">
            <w:pPr>
              <w:jc w:val="center"/>
            </w:pPr>
            <w:r>
              <w:t>16</w:t>
            </w:r>
          </w:p>
        </w:tc>
        <w:tc>
          <w:tcPr>
            <w:tcW w:w="1638" w:type="dxa"/>
            <w:tcBorders>
              <w:top w:val="single" w:sz="4" w:space="0" w:color="auto"/>
              <w:left w:val="single" w:sz="4" w:space="0" w:color="auto"/>
              <w:bottom w:val="single" w:sz="4" w:space="0" w:color="auto"/>
              <w:right w:val="single" w:sz="4" w:space="0" w:color="auto"/>
            </w:tcBorders>
            <w:shd w:val="clear" w:color="auto" w:fill="FFFFFF"/>
          </w:tcPr>
          <w:p w14:paraId="72B928D6" w14:textId="77777777" w:rsidR="000D1507" w:rsidRDefault="000D1507" w:rsidP="000D1507">
            <w:r w:rsidRPr="00A91ACB">
              <w:rPr>
                <w:sz w:val="22"/>
                <w:szCs w:val="22"/>
              </w:rPr>
              <w:t>Проверка конспектов, о</w:t>
            </w:r>
            <w:r w:rsidRPr="00A91ACB">
              <w:rPr>
                <w:sz w:val="22"/>
                <w:szCs w:val="22"/>
                <w:lang w:eastAsia="en-US"/>
              </w:rPr>
              <w:t>прос, кейс</w:t>
            </w:r>
          </w:p>
        </w:tc>
      </w:tr>
      <w:tr w:rsidR="00211E32" w:rsidRPr="00A94028" w14:paraId="12F51FEA" w14:textId="77777777" w:rsidTr="00044BA6">
        <w:trPr>
          <w:trHeight w:val="2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4760BD49" w14:textId="77777777" w:rsidR="00211E32" w:rsidRPr="00A94028" w:rsidRDefault="00211E32" w:rsidP="00574BB5">
            <w:pPr>
              <w:rPr>
                <w:lang w:eastAsia="en-US"/>
              </w:rPr>
            </w:pPr>
            <w:r>
              <w:rPr>
                <w:sz w:val="22"/>
                <w:szCs w:val="22"/>
                <w:lang w:val="en-US" w:eastAsia="en-US"/>
              </w:rPr>
              <w:t>6</w:t>
            </w:r>
            <w:r w:rsidRPr="00A94028">
              <w:rPr>
                <w:sz w:val="22"/>
                <w:szCs w:val="22"/>
                <w:lang w:eastAsia="en-US"/>
              </w:rPr>
              <w:t>.</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654A657F" w14:textId="77777777" w:rsidR="00211E32" w:rsidRPr="00B238B7" w:rsidRDefault="00211E32" w:rsidP="00574BB5">
            <w:pPr>
              <w:ind w:left="38" w:right="102"/>
              <w:rPr>
                <w:lang w:eastAsia="en-US"/>
              </w:rPr>
            </w:pPr>
            <w:r w:rsidRPr="00B238B7">
              <w:rPr>
                <w:b/>
                <w:bCs/>
                <w:sz w:val="22"/>
                <w:szCs w:val="22"/>
                <w:lang w:eastAsia="en-US"/>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2249A04" w14:textId="77777777" w:rsidR="00211E32" w:rsidRPr="00B238B7" w:rsidRDefault="00211E32" w:rsidP="002B5604">
            <w:pPr>
              <w:ind w:left="38"/>
              <w:jc w:val="center"/>
              <w:rPr>
                <w:b/>
                <w:lang w:eastAsia="en-US"/>
              </w:rPr>
            </w:pPr>
            <w:r w:rsidRPr="00B238B7">
              <w:rPr>
                <w:b/>
                <w:sz w:val="22"/>
                <w:szCs w:val="22"/>
                <w:lang w:eastAsia="en-US"/>
              </w:rPr>
              <w:t>108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358657" w14:textId="5F8B9AC4" w:rsidR="00211E32" w:rsidRPr="00B238B7" w:rsidRDefault="001D7634" w:rsidP="00A25B4F">
            <w:pPr>
              <w:jc w:val="center"/>
              <w:rPr>
                <w:b/>
                <w:bCs/>
                <w:lang w:eastAsia="en-US"/>
              </w:rPr>
            </w:pPr>
            <w:r>
              <w:rPr>
                <w:b/>
                <w:bCs/>
                <w:sz w:val="22"/>
                <w:szCs w:val="22"/>
                <w:lang w:eastAsia="en-US"/>
              </w:rPr>
              <w:t>3</w:t>
            </w:r>
            <w:r w:rsidR="00A25B4F">
              <w:rPr>
                <w:b/>
                <w:bCs/>
                <w:sz w:val="22"/>
                <w:szCs w:val="22"/>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6F66E2" w14:textId="3AD28387" w:rsidR="00211E32" w:rsidRPr="00B238B7" w:rsidRDefault="00A25B4F" w:rsidP="00C91D7A">
            <w:pPr>
              <w:ind w:left="41"/>
              <w:jc w:val="center"/>
              <w:rPr>
                <w:b/>
                <w:bCs/>
                <w:lang w:eastAsia="en-US"/>
              </w:rPr>
            </w:pPr>
            <w:r>
              <w:rPr>
                <w:b/>
                <w:bCs/>
                <w:sz w:val="22"/>
                <w:szCs w:val="22"/>
                <w:lang w:eastAsia="en-US"/>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5CADD8C" w14:textId="36AF08D3" w:rsidR="00211E32" w:rsidRPr="00B238B7" w:rsidRDefault="001D7634" w:rsidP="00C91D7A">
            <w:pPr>
              <w:ind w:left="37"/>
              <w:jc w:val="center"/>
              <w:rPr>
                <w:b/>
                <w:bCs/>
                <w:lang w:eastAsia="en-US"/>
              </w:rPr>
            </w:pPr>
            <w:r>
              <w:rPr>
                <w:b/>
                <w:bCs/>
                <w:sz w:val="22"/>
                <w:szCs w:val="22"/>
                <w:lang w:eastAsia="en-US"/>
              </w:rPr>
              <w:t>2</w:t>
            </w:r>
            <w:r w:rsidR="00A25B4F">
              <w:rPr>
                <w:b/>
                <w:bCs/>
                <w:sz w:val="22"/>
                <w:szCs w:val="22"/>
                <w:lang w:eastAsia="en-US"/>
              </w:rPr>
              <w:t>4</w:t>
            </w:r>
          </w:p>
          <w:p w14:paraId="42A20306" w14:textId="77777777" w:rsidR="00211E32" w:rsidRPr="00B238B7" w:rsidRDefault="00211E32" w:rsidP="00C91D7A">
            <w:pPr>
              <w:ind w:left="39"/>
              <w:jc w:val="center"/>
              <w:rPr>
                <w:b/>
                <w:bCs/>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5ADBBD" w14:textId="34B19058" w:rsidR="00211E32" w:rsidRPr="00B238B7" w:rsidRDefault="001D7634" w:rsidP="00A25B4F">
            <w:pPr>
              <w:tabs>
                <w:tab w:val="right" w:pos="851"/>
              </w:tabs>
              <w:jc w:val="center"/>
              <w:rPr>
                <w:b/>
              </w:rPr>
            </w:pPr>
            <w:r>
              <w:rPr>
                <w:b/>
                <w:sz w:val="22"/>
                <w:szCs w:val="22"/>
              </w:rPr>
              <w:t>7</w:t>
            </w:r>
            <w:r w:rsidR="00A25B4F">
              <w:rPr>
                <w:b/>
                <w:sz w:val="22"/>
                <w:szCs w:val="22"/>
              </w:rPr>
              <w:t>6</w:t>
            </w:r>
          </w:p>
        </w:tc>
        <w:tc>
          <w:tcPr>
            <w:tcW w:w="1638" w:type="dxa"/>
            <w:tcBorders>
              <w:top w:val="single" w:sz="4" w:space="0" w:color="auto"/>
              <w:left w:val="single" w:sz="4" w:space="0" w:color="auto"/>
              <w:bottom w:val="single" w:sz="4" w:space="0" w:color="auto"/>
              <w:right w:val="single" w:sz="4" w:space="0" w:color="auto"/>
            </w:tcBorders>
            <w:shd w:val="clear" w:color="auto" w:fill="FFFFFF"/>
            <w:vAlign w:val="center"/>
          </w:tcPr>
          <w:p w14:paraId="4019C6C4" w14:textId="77777777" w:rsidR="00211E32" w:rsidRDefault="000D1507" w:rsidP="00574BB5">
            <w:pPr>
              <w:tabs>
                <w:tab w:val="right" w:pos="851"/>
              </w:tabs>
              <w:rPr>
                <w:sz w:val="22"/>
                <w:szCs w:val="22"/>
              </w:rPr>
            </w:pPr>
            <w:r w:rsidRPr="00A94028">
              <w:rPr>
                <w:sz w:val="22"/>
                <w:szCs w:val="22"/>
              </w:rPr>
              <w:t>Согласно учебному плану: контрольная работа</w:t>
            </w:r>
          </w:p>
          <w:p w14:paraId="24ACC458" w14:textId="44E92ABF" w:rsidR="00044BA6" w:rsidRPr="00A94028" w:rsidRDefault="00044BA6" w:rsidP="00574BB5">
            <w:pPr>
              <w:tabs>
                <w:tab w:val="right" w:pos="851"/>
              </w:tabs>
            </w:pPr>
          </w:p>
        </w:tc>
      </w:tr>
      <w:tr w:rsidR="000D1507" w:rsidRPr="00A94028" w14:paraId="09D8B7F5" w14:textId="77777777" w:rsidTr="00044BA6">
        <w:trPr>
          <w:trHeight w:val="364"/>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60D61378" w14:textId="77777777" w:rsidR="000D1507" w:rsidRPr="000D1507" w:rsidRDefault="000D1507" w:rsidP="000D1507">
            <w:pPr>
              <w:rPr>
                <w:lang w:eastAsia="en-US"/>
              </w:rPr>
            </w:pPr>
            <w:r>
              <w:rPr>
                <w:sz w:val="22"/>
                <w:szCs w:val="22"/>
                <w:lang w:eastAsia="en-US"/>
              </w:rPr>
              <w:t>7.</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14:paraId="0FB5DD08" w14:textId="77777777" w:rsidR="000D1507" w:rsidRPr="00D82EAE" w:rsidRDefault="000D1507" w:rsidP="000D1507">
            <w:pPr>
              <w:ind w:left="38" w:right="102"/>
              <w:rPr>
                <w:lang w:eastAsia="en-US"/>
              </w:rPr>
            </w:pPr>
            <w:r w:rsidRPr="00D82EAE">
              <w:rPr>
                <w:bCs/>
                <w:sz w:val="22"/>
                <w:szCs w:val="22"/>
                <w:lang w:eastAsia="en-US"/>
              </w:rPr>
              <w:t>Всего в %:</w:t>
            </w: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4EED27BD" w14:textId="77777777" w:rsidR="000D1507" w:rsidRPr="00A94028" w:rsidRDefault="000D1507" w:rsidP="000D1507">
            <w:pPr>
              <w:ind w:left="38"/>
              <w:rPr>
                <w:b/>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B1A6176" w14:textId="42E227AE" w:rsidR="000D1507" w:rsidRPr="00D82EAE" w:rsidRDefault="00D63E1C" w:rsidP="000D1507">
            <w:pPr>
              <w:ind w:left="40"/>
              <w:rPr>
                <w:bCs/>
                <w:lang w:eastAsia="en-US"/>
              </w:rPr>
            </w:pPr>
            <w:r w:rsidRPr="00D82EAE">
              <w:rPr>
                <w:bCs/>
                <w:sz w:val="22"/>
                <w:szCs w:val="22"/>
                <w:lang w:eastAsia="en-US"/>
              </w:rPr>
              <w:t>30</w:t>
            </w:r>
            <w:r w:rsidR="000D1507" w:rsidRPr="00D82EAE">
              <w:rPr>
                <w:bCs/>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19E9F9" w14:textId="52DC1AF9" w:rsidR="000D1507" w:rsidRPr="00D82EAE" w:rsidRDefault="006C1A2F" w:rsidP="00D63E1C">
            <w:pPr>
              <w:ind w:left="41"/>
              <w:rPr>
                <w:bCs/>
                <w:lang w:eastAsia="en-US"/>
              </w:rPr>
            </w:pPr>
            <w:r w:rsidRPr="00D82EAE">
              <w:rPr>
                <w:bCs/>
                <w:sz w:val="22"/>
                <w:szCs w:val="22"/>
                <w:lang w:eastAsia="en-US"/>
              </w:rPr>
              <w:t>2</w:t>
            </w:r>
            <w:r w:rsidR="00D63E1C" w:rsidRPr="00D82EAE">
              <w:rPr>
                <w:bCs/>
                <w:sz w:val="22"/>
                <w:szCs w:val="22"/>
                <w:lang w:eastAsia="en-US"/>
              </w:rPr>
              <w:t>5</w:t>
            </w:r>
            <w:r w:rsidR="000D1507" w:rsidRPr="00D82EAE">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31C3E9" w14:textId="61762DF4" w:rsidR="000D1507" w:rsidRPr="00D82EAE" w:rsidRDefault="006C1A2F" w:rsidP="000D1507">
            <w:pPr>
              <w:ind w:left="37"/>
              <w:rPr>
                <w:bCs/>
                <w:lang w:eastAsia="en-US"/>
              </w:rPr>
            </w:pPr>
            <w:r w:rsidRPr="00D82EAE">
              <w:rPr>
                <w:bCs/>
                <w:sz w:val="22"/>
                <w:szCs w:val="22"/>
                <w:lang w:eastAsia="en-US"/>
              </w:rPr>
              <w:t>7</w:t>
            </w:r>
            <w:r w:rsidR="00D63E1C" w:rsidRPr="00D82EAE">
              <w:rPr>
                <w:bCs/>
                <w:sz w:val="22"/>
                <w:szCs w:val="22"/>
                <w:lang w:eastAsia="en-US"/>
              </w:rPr>
              <w:t>5</w:t>
            </w:r>
            <w:r w:rsidR="000D1507" w:rsidRPr="00D82EAE">
              <w:rPr>
                <w:bCs/>
                <w:sz w:val="22"/>
                <w:szCs w:val="22"/>
                <w:lang w:eastAsia="en-US"/>
              </w:rPr>
              <w:t>%</w:t>
            </w:r>
          </w:p>
          <w:p w14:paraId="27357BF1" w14:textId="77777777" w:rsidR="000D1507" w:rsidRPr="00D82EAE" w:rsidRDefault="000D1507" w:rsidP="000D1507">
            <w:pPr>
              <w:ind w:left="39"/>
              <w:rPr>
                <w:bCs/>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9E08C2B" w14:textId="6F148B91" w:rsidR="000D1507" w:rsidRPr="00D82EAE" w:rsidRDefault="005B44F5" w:rsidP="00D63E1C">
            <w:pPr>
              <w:tabs>
                <w:tab w:val="right" w:pos="851"/>
              </w:tabs>
            </w:pPr>
            <w:r w:rsidRPr="00D82EAE">
              <w:rPr>
                <w:sz w:val="22"/>
                <w:szCs w:val="22"/>
              </w:rPr>
              <w:t>7</w:t>
            </w:r>
            <w:r w:rsidR="00D63E1C" w:rsidRPr="00D82EAE">
              <w:rPr>
                <w:sz w:val="22"/>
                <w:szCs w:val="22"/>
              </w:rPr>
              <w:t>0</w:t>
            </w:r>
            <w:r w:rsidR="000D1507" w:rsidRPr="00D82EAE">
              <w:rPr>
                <w:sz w:val="22"/>
                <w:szCs w:val="22"/>
              </w:rPr>
              <w:t>%</w:t>
            </w:r>
          </w:p>
        </w:tc>
        <w:tc>
          <w:tcPr>
            <w:tcW w:w="1638" w:type="dxa"/>
            <w:tcBorders>
              <w:top w:val="single" w:sz="4" w:space="0" w:color="auto"/>
              <w:left w:val="single" w:sz="4" w:space="0" w:color="auto"/>
              <w:bottom w:val="single" w:sz="4" w:space="0" w:color="auto"/>
              <w:right w:val="single" w:sz="4" w:space="0" w:color="auto"/>
            </w:tcBorders>
            <w:shd w:val="clear" w:color="auto" w:fill="FFFFFF"/>
            <w:vAlign w:val="center"/>
          </w:tcPr>
          <w:p w14:paraId="466E2044" w14:textId="77777777" w:rsidR="000D1507" w:rsidRPr="00A94028" w:rsidRDefault="000D1507" w:rsidP="000D1507">
            <w:pPr>
              <w:tabs>
                <w:tab w:val="right" w:pos="851"/>
              </w:tabs>
            </w:pPr>
          </w:p>
        </w:tc>
      </w:tr>
    </w:tbl>
    <w:p w14:paraId="5A15F104" w14:textId="14CE4481" w:rsidR="007D753A" w:rsidRDefault="007D753A" w:rsidP="007D753A">
      <w:pPr>
        <w:pStyle w:val="63"/>
        <w:shd w:val="clear" w:color="auto" w:fill="auto"/>
        <w:spacing w:before="0" w:after="0" w:line="240" w:lineRule="auto"/>
        <w:ind w:right="440"/>
        <w:rPr>
          <w:rStyle w:val="ad"/>
          <w:rFonts w:eastAsia="SimHei"/>
          <w:spacing w:val="0"/>
          <w:sz w:val="28"/>
          <w:szCs w:val="28"/>
        </w:rPr>
      </w:pPr>
    </w:p>
    <w:p w14:paraId="4826D42B" w14:textId="77777777" w:rsidR="00044BA6" w:rsidRDefault="00044BA6" w:rsidP="007D753A">
      <w:pPr>
        <w:pStyle w:val="63"/>
        <w:shd w:val="clear" w:color="auto" w:fill="auto"/>
        <w:spacing w:before="0" w:after="0" w:line="240" w:lineRule="auto"/>
        <w:ind w:right="440"/>
        <w:rPr>
          <w:rStyle w:val="ad"/>
          <w:rFonts w:eastAsia="SimHei"/>
          <w:spacing w:val="0"/>
          <w:sz w:val="28"/>
          <w:szCs w:val="28"/>
        </w:rPr>
      </w:pPr>
    </w:p>
    <w:p w14:paraId="16CC1D71" w14:textId="7BF6CC38" w:rsidR="00FB05EC" w:rsidRDefault="000D1507" w:rsidP="007C4DB2">
      <w:pPr>
        <w:pStyle w:val="1"/>
        <w:numPr>
          <w:ilvl w:val="1"/>
          <w:numId w:val="2"/>
        </w:numPr>
        <w:rPr>
          <w:rStyle w:val="ae"/>
          <w:rFonts w:eastAsia="Calibri"/>
          <w:b/>
          <w:sz w:val="28"/>
          <w:szCs w:val="28"/>
        </w:rPr>
      </w:pPr>
      <w:bookmarkStart w:id="24" w:name="_Toc135764345"/>
      <w:r w:rsidRPr="000D1507">
        <w:rPr>
          <w:rStyle w:val="ae"/>
          <w:rFonts w:eastAsia="Calibri"/>
          <w:b/>
          <w:sz w:val="28"/>
          <w:szCs w:val="28"/>
        </w:rPr>
        <w:t>Содержание практических и семинарских занятий</w:t>
      </w:r>
      <w:bookmarkEnd w:id="24"/>
    </w:p>
    <w:p w14:paraId="46058CAF" w14:textId="44381743" w:rsidR="00044BA6" w:rsidRDefault="00044BA6" w:rsidP="00044BA6">
      <w:pPr>
        <w:rPr>
          <w:rFonts w:eastAsia="Calibri"/>
        </w:rPr>
      </w:pPr>
    </w:p>
    <w:p w14:paraId="36E13DC2" w14:textId="77777777" w:rsidR="00044BA6" w:rsidRPr="00044BA6" w:rsidRDefault="00044BA6" w:rsidP="00044BA6">
      <w:pPr>
        <w:rPr>
          <w:rFonts w:eastAsia="Calibri"/>
        </w:rPr>
      </w:pPr>
    </w:p>
    <w:p w14:paraId="54F18DB9" w14:textId="33944069" w:rsidR="00D82EAE" w:rsidRPr="00D82EAE" w:rsidRDefault="00D82EAE" w:rsidP="00D82EAE">
      <w:pPr>
        <w:ind w:left="778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5878"/>
        <w:gridCol w:w="2049"/>
      </w:tblGrid>
      <w:tr w:rsidR="00FB05EC" w:rsidRPr="005B44F5" w14:paraId="1A45FB78" w14:textId="77777777" w:rsidTr="000D1507">
        <w:trPr>
          <w:trHeight w:val="869"/>
        </w:trPr>
        <w:tc>
          <w:tcPr>
            <w:tcW w:w="1982" w:type="dxa"/>
          </w:tcPr>
          <w:p w14:paraId="2F923C9D" w14:textId="77777777" w:rsidR="00FB05EC" w:rsidRPr="005B44F5" w:rsidRDefault="00FB05EC" w:rsidP="00D82EAE">
            <w:pPr>
              <w:keepNext/>
              <w:jc w:val="center"/>
              <w:rPr>
                <w:b/>
              </w:rPr>
            </w:pPr>
            <w:r w:rsidRPr="005B44F5">
              <w:rPr>
                <w:b/>
                <w:sz w:val="22"/>
                <w:szCs w:val="22"/>
              </w:rPr>
              <w:lastRenderedPageBreak/>
              <w:t>Наименование тем (разделов) дисциплины</w:t>
            </w:r>
          </w:p>
        </w:tc>
        <w:tc>
          <w:tcPr>
            <w:tcW w:w="5890" w:type="dxa"/>
          </w:tcPr>
          <w:p w14:paraId="182C0E3B" w14:textId="519AC9EC"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D82EAE">
              <w:rPr>
                <w:rFonts w:eastAsia="Calibri"/>
                <w:b/>
                <w:sz w:val="22"/>
                <w:szCs w:val="22"/>
                <w:lang w:eastAsia="en-US"/>
              </w:rPr>
              <w:t xml:space="preserve"> 8,9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0D1507">
        <w:trPr>
          <w:trHeight w:val="2146"/>
        </w:trPr>
        <w:tc>
          <w:tcPr>
            <w:tcW w:w="1982" w:type="dxa"/>
          </w:tcPr>
          <w:p w14:paraId="177AFBA8" w14:textId="738105D3" w:rsidR="000D1507" w:rsidRPr="005B44F5" w:rsidRDefault="00507E06" w:rsidP="000D1507">
            <w:r w:rsidRPr="00507E06">
              <w:rPr>
                <w:sz w:val="22"/>
                <w:szCs w:val="22"/>
              </w:rPr>
              <w:t>Основы ЕSG финансирования и управления проектами</w:t>
            </w:r>
          </w:p>
        </w:tc>
        <w:tc>
          <w:tcPr>
            <w:tcW w:w="5890" w:type="dxa"/>
          </w:tcPr>
          <w:p w14:paraId="10ADBC46" w14:textId="2A87CEF0" w:rsidR="00507E06" w:rsidRPr="00507E06" w:rsidRDefault="00AE7CC8" w:rsidP="00507E06">
            <w:pPr>
              <w:jc w:val="both"/>
              <w:rPr>
                <w:sz w:val="22"/>
                <w:szCs w:val="22"/>
              </w:rPr>
            </w:pPr>
            <w:r>
              <w:rPr>
                <w:sz w:val="22"/>
                <w:szCs w:val="22"/>
              </w:rPr>
              <w:t xml:space="preserve">       </w:t>
            </w:r>
            <w:r w:rsidR="00507E06" w:rsidRPr="00507E06">
              <w:rPr>
                <w:sz w:val="22"/>
                <w:szCs w:val="22"/>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741C83CC" w14:textId="77777777" w:rsidR="00507E06" w:rsidRPr="00507E06" w:rsidRDefault="00507E06" w:rsidP="00507E06">
            <w:pPr>
              <w:jc w:val="both"/>
              <w:rPr>
                <w:sz w:val="22"/>
                <w:szCs w:val="22"/>
              </w:rPr>
            </w:pPr>
            <w:r w:rsidRPr="00507E06">
              <w:rPr>
                <w:sz w:val="22"/>
                <w:szCs w:val="22"/>
              </w:rPr>
              <w:t xml:space="preserve">       Управление проектной деятельностью в корпоративном секторе и государственном управлении. ЕSG-</w:t>
            </w:r>
            <w:proofErr w:type="spellStart"/>
            <w:r w:rsidRPr="00507E06">
              <w:rPr>
                <w:sz w:val="22"/>
                <w:szCs w:val="22"/>
              </w:rPr>
              <w:t>мегапроекты</w:t>
            </w:r>
            <w:proofErr w:type="spellEnd"/>
            <w:r w:rsidRPr="00507E06">
              <w:rPr>
                <w:sz w:val="22"/>
                <w:szCs w:val="22"/>
              </w:rPr>
              <w:t xml:space="preserve"> и международное финансирование. </w:t>
            </w:r>
          </w:p>
          <w:p w14:paraId="62CFF51F" w14:textId="77777777" w:rsidR="00507E06" w:rsidRDefault="00507E06" w:rsidP="00507E06">
            <w:pPr>
              <w:pStyle w:val="a3"/>
              <w:tabs>
                <w:tab w:val="left" w:pos="300"/>
              </w:tabs>
              <w:autoSpaceDE w:val="0"/>
              <w:autoSpaceDN w:val="0"/>
              <w:adjustRightInd w:val="0"/>
              <w:ind w:left="0"/>
              <w:jc w:val="both"/>
              <w:rPr>
                <w:sz w:val="22"/>
                <w:szCs w:val="22"/>
              </w:rPr>
            </w:pPr>
            <w:r w:rsidRPr="00507E06">
              <w:rPr>
                <w:sz w:val="22"/>
                <w:szCs w:val="22"/>
              </w:rPr>
              <w:t xml:space="preserve">       Жизненный цикл ЕSG проекта и характеристика основных его этапов. Обзор основных подходов, методов и инструментов проектного ЕSG финансирования. Обзор основных источников, форм и способов финансирования долгосрочных проектов.  </w:t>
            </w:r>
          </w:p>
          <w:p w14:paraId="58AD6027" w14:textId="5EFB7E87" w:rsidR="007A668B" w:rsidRPr="005B44F5" w:rsidRDefault="000D1507" w:rsidP="00507E06">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5B44F5">
              <w:rPr>
                <w:sz w:val="22"/>
                <w:szCs w:val="22"/>
                <w:lang w:val="en-US" w:eastAsia="ru-RU"/>
              </w:rPr>
              <w:t>,2,3,</w:t>
            </w:r>
            <w:r w:rsidR="00375C9A" w:rsidRPr="005B44F5">
              <w:rPr>
                <w:sz w:val="22"/>
                <w:szCs w:val="22"/>
                <w:lang w:eastAsia="ru-RU"/>
              </w:rPr>
              <w:t>4,5,6</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1A9E36E0" w14:textId="77777777" w:rsidTr="009474E2">
        <w:trPr>
          <w:trHeight w:val="274"/>
        </w:trPr>
        <w:tc>
          <w:tcPr>
            <w:tcW w:w="1982" w:type="dxa"/>
          </w:tcPr>
          <w:p w14:paraId="01F7171E" w14:textId="6FF0E89A" w:rsidR="000D1507" w:rsidRPr="005B44F5" w:rsidRDefault="00507E06" w:rsidP="000D1507">
            <w:r w:rsidRPr="00507E06">
              <w:rPr>
                <w:sz w:val="22"/>
                <w:szCs w:val="22"/>
              </w:rPr>
              <w:t>Стратегии финансирования ЕSG- проектов</w:t>
            </w:r>
          </w:p>
        </w:tc>
        <w:tc>
          <w:tcPr>
            <w:tcW w:w="5890" w:type="dxa"/>
          </w:tcPr>
          <w:p w14:paraId="50C29A2B" w14:textId="385C3D35" w:rsidR="00507E06" w:rsidRPr="00507E06" w:rsidRDefault="00AE7CC8" w:rsidP="00507E06">
            <w:pPr>
              <w:jc w:val="both"/>
              <w:rPr>
                <w:sz w:val="22"/>
                <w:szCs w:val="22"/>
              </w:rPr>
            </w:pPr>
            <w:r>
              <w:rPr>
                <w:sz w:val="22"/>
                <w:szCs w:val="22"/>
              </w:rPr>
              <w:t xml:space="preserve">       </w:t>
            </w:r>
            <w:r w:rsidR="00507E06" w:rsidRPr="00507E06">
              <w:rPr>
                <w:sz w:val="22"/>
                <w:szCs w:val="22"/>
              </w:rPr>
              <w:t>Стратегический подход к ЕSG-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00507E06" w:rsidRPr="00507E06">
              <w:rPr>
                <w:sz w:val="22"/>
                <w:szCs w:val="22"/>
              </w:rPr>
              <w:t>leverage</w:t>
            </w:r>
            <w:proofErr w:type="spellEnd"/>
            <w:r w:rsidR="00507E06" w:rsidRPr="00507E06">
              <w:rPr>
                <w:sz w:val="22"/>
                <w:szCs w:val="22"/>
              </w:rPr>
              <w:t xml:space="preserve">). </w:t>
            </w:r>
          </w:p>
          <w:p w14:paraId="660EE594" w14:textId="58356530" w:rsidR="007A668B" w:rsidRPr="005B44F5" w:rsidRDefault="00507E06" w:rsidP="00507E06">
            <w:pPr>
              <w:jc w:val="both"/>
            </w:pPr>
            <w:r w:rsidRPr="00507E06">
              <w:rPr>
                <w:sz w:val="22"/>
                <w:szCs w:val="22"/>
              </w:rPr>
              <w:t xml:space="preserve">       Свободный поток наличности, фонды, прибыль, изменения в оборотном капитале в качестве источника средств для финансирования инвестиционных проектов. </w:t>
            </w:r>
            <w:r w:rsidR="00AE7CC8">
              <w:rPr>
                <w:sz w:val="22"/>
                <w:szCs w:val="22"/>
              </w:rPr>
              <w:t xml:space="preserve">        </w:t>
            </w:r>
            <w:r w:rsidRPr="00507E06">
              <w:rPr>
                <w:sz w:val="22"/>
                <w:szCs w:val="22"/>
              </w:rPr>
              <w:t>Диверсификация источников финансирования – риски, возможности и ограничения.</w:t>
            </w:r>
          </w:p>
          <w:p w14:paraId="648A3BD3"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w:t>
            </w:r>
            <w:r w:rsidR="00375C9A" w:rsidRPr="00A26193">
              <w:rPr>
                <w:sz w:val="22"/>
                <w:szCs w:val="22"/>
                <w:lang w:eastAsia="ru-RU"/>
              </w:rPr>
              <w:t>,2,3,</w:t>
            </w:r>
            <w:r w:rsidR="00375C9A" w:rsidRPr="005B44F5">
              <w:rPr>
                <w:sz w:val="22"/>
                <w:szCs w:val="22"/>
                <w:lang w:eastAsia="ru-RU"/>
              </w:rPr>
              <w:t>4,5,6</w:t>
            </w:r>
          </w:p>
        </w:tc>
        <w:tc>
          <w:tcPr>
            <w:tcW w:w="2051" w:type="dxa"/>
          </w:tcPr>
          <w:p w14:paraId="2625FE6C" w14:textId="0AEB9E5F"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5AD888D9" w:rsidR="000D1507" w:rsidRPr="00507E06" w:rsidRDefault="00507E06" w:rsidP="000D1507">
            <w:r w:rsidRPr="00507E06">
              <w:rPr>
                <w:sz w:val="22"/>
                <w:szCs w:val="22"/>
              </w:rPr>
              <w:t xml:space="preserve">Структурное финансирование ЕSG проектов. Оптимизация затрат на финансирование проекта.  </w:t>
            </w:r>
          </w:p>
        </w:tc>
        <w:tc>
          <w:tcPr>
            <w:tcW w:w="5890" w:type="dxa"/>
          </w:tcPr>
          <w:p w14:paraId="6B7E0810" w14:textId="77777777" w:rsidR="00507E06" w:rsidRPr="00507E06" w:rsidRDefault="00507E06" w:rsidP="00507E06">
            <w:pPr>
              <w:jc w:val="both"/>
              <w:rPr>
                <w:sz w:val="22"/>
                <w:szCs w:val="22"/>
              </w:rPr>
            </w:pPr>
            <w:r w:rsidRPr="00507E06">
              <w:rPr>
                <w:sz w:val="22"/>
                <w:szCs w:val="22"/>
              </w:rPr>
              <w:t xml:space="preserve">      Структура финансирования как организационно-финансовая схема реализации ЕSG- проекта. Показатели эффективности проекта и финансовые потоки: рентабельность проекта, эффективная структура капитала, окупаемость проекта.</w:t>
            </w:r>
          </w:p>
          <w:p w14:paraId="39A90F2D" w14:textId="14E0DB5E" w:rsidR="000D1507" w:rsidRPr="005B44F5" w:rsidRDefault="00507E06" w:rsidP="00507E06">
            <w:pPr>
              <w:jc w:val="both"/>
              <w:rPr>
                <w:color w:val="000000"/>
              </w:rPr>
            </w:pPr>
            <w:r w:rsidRPr="00507E06">
              <w:rPr>
                <w:sz w:val="22"/>
                <w:szCs w:val="22"/>
              </w:rPr>
              <w:t xml:space="preserve">         Основные элементы структуры финансирования проекта (акционерный капитал, основной долг (</w:t>
            </w:r>
            <w:proofErr w:type="spellStart"/>
            <w:r w:rsidRPr="00507E06">
              <w:rPr>
                <w:sz w:val="22"/>
                <w:szCs w:val="22"/>
              </w:rPr>
              <w:t>seniordebt</w:t>
            </w:r>
            <w:proofErr w:type="spellEnd"/>
            <w:r w:rsidRPr="00507E06">
              <w:rPr>
                <w:sz w:val="22"/>
                <w:szCs w:val="22"/>
              </w:rPr>
              <w:t>), дополнительный долг (</w:t>
            </w:r>
            <w:proofErr w:type="spellStart"/>
            <w:r w:rsidRPr="00507E06">
              <w:rPr>
                <w:sz w:val="22"/>
                <w:szCs w:val="22"/>
              </w:rPr>
              <w:t>mezzanine</w:t>
            </w:r>
            <w:proofErr w:type="spellEnd"/>
            <w:r w:rsidRPr="00507E06">
              <w:rPr>
                <w:sz w:val="22"/>
                <w:szCs w:val="22"/>
              </w:rPr>
              <w:t>), лизинг, экспортные кредиты, правительственные гарантии политических рисков, гранты), использование финансового рычага (</w:t>
            </w:r>
            <w:proofErr w:type="spellStart"/>
            <w:r w:rsidRPr="00507E06">
              <w:rPr>
                <w:sz w:val="22"/>
                <w:szCs w:val="22"/>
              </w:rPr>
              <w:t>leverage</w:t>
            </w:r>
            <w:proofErr w:type="spellEnd"/>
            <w:r w:rsidRPr="00507E06">
              <w:rPr>
                <w:sz w:val="22"/>
                <w:szCs w:val="22"/>
              </w:rPr>
              <w:t>). Оптимизация инвестиционных реш</w:t>
            </w:r>
            <w:r>
              <w:rPr>
                <w:sz w:val="22"/>
                <w:szCs w:val="22"/>
              </w:rPr>
              <w:t>ений в проектном финансировании</w:t>
            </w:r>
            <w:r w:rsidR="000D1507" w:rsidRPr="005B44F5">
              <w:rPr>
                <w:color w:val="000000"/>
                <w:sz w:val="22"/>
                <w:szCs w:val="22"/>
              </w:rPr>
              <w:t>.</w:t>
            </w:r>
          </w:p>
          <w:p w14:paraId="25B8160E" w14:textId="77777777" w:rsidR="007A668B" w:rsidRPr="005B44F5" w:rsidRDefault="007A668B" w:rsidP="000D1507">
            <w:pPr>
              <w:jc w:val="both"/>
              <w:rPr>
                <w:color w:val="000000"/>
              </w:rPr>
            </w:pPr>
          </w:p>
          <w:p w14:paraId="2232CF5C" w14:textId="77777777" w:rsidR="007A668B" w:rsidRPr="005B44F5" w:rsidRDefault="000D1507" w:rsidP="000D1507">
            <w:pPr>
              <w:jc w:val="both"/>
              <w:rPr>
                <w:lang w:eastAsia="ru-RU"/>
              </w:rPr>
            </w:pPr>
            <w:r w:rsidRPr="005B44F5">
              <w:rPr>
                <w:sz w:val="22"/>
                <w:szCs w:val="22"/>
              </w:rPr>
              <w:t xml:space="preserve">Источники:  </w:t>
            </w:r>
            <w:r w:rsidR="00375C9A" w:rsidRPr="005B44F5">
              <w:rPr>
                <w:sz w:val="22"/>
                <w:szCs w:val="22"/>
                <w:lang w:eastAsia="ru-RU"/>
              </w:rPr>
              <w:t>1,2,3,4,5,6</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7FA0EF87" w14:textId="77777777" w:rsidR="00507E06" w:rsidRPr="00507E06" w:rsidRDefault="00507E06" w:rsidP="00507E06">
            <w:pPr>
              <w:shd w:val="clear" w:color="auto" w:fill="FFFFFF"/>
              <w:rPr>
                <w:bCs/>
                <w:sz w:val="22"/>
                <w:szCs w:val="22"/>
              </w:rPr>
            </w:pPr>
            <w:r w:rsidRPr="00507E06">
              <w:rPr>
                <w:bCs/>
                <w:sz w:val="22"/>
                <w:szCs w:val="22"/>
              </w:rPr>
              <w:t xml:space="preserve">Долевое финансирование ЕSG- проектов путём участия в капитале: PP, IPO и выпуск акций на публичном рынке, размещение конвертируемых инструментов, LBO и МВО  </w:t>
            </w:r>
          </w:p>
          <w:p w14:paraId="372FBD64" w14:textId="7AD60594" w:rsidR="000D1507" w:rsidRPr="005B44F5" w:rsidRDefault="000D1507" w:rsidP="000D1507">
            <w:pPr>
              <w:shd w:val="clear" w:color="auto" w:fill="FFFFFF"/>
            </w:pPr>
          </w:p>
        </w:tc>
        <w:tc>
          <w:tcPr>
            <w:tcW w:w="5890" w:type="dxa"/>
          </w:tcPr>
          <w:p w14:paraId="3959628D" w14:textId="3C8EACDB" w:rsidR="00507E06" w:rsidRPr="00AE7CC8" w:rsidRDefault="00507E06" w:rsidP="00507E06">
            <w:pPr>
              <w:jc w:val="both"/>
              <w:rPr>
                <w:sz w:val="22"/>
                <w:szCs w:val="22"/>
              </w:rPr>
            </w:pPr>
            <w:r w:rsidRPr="00AE7CC8">
              <w:rPr>
                <w:sz w:val="22"/>
                <w:szCs w:val="22"/>
              </w:rPr>
              <w:t xml:space="preserve">    Эмиссия акций и приватизация как формы привлечения к финансированию ЕSG- проектов через участие в капитале. Оценка возможности размещения акций среди группы инвесторов (</w:t>
            </w:r>
            <w:proofErr w:type="spellStart"/>
            <w:r w:rsidRPr="00AE7CC8">
              <w:rPr>
                <w:sz w:val="22"/>
                <w:szCs w:val="22"/>
              </w:rPr>
              <w:t>Private</w:t>
            </w:r>
            <w:proofErr w:type="spellEnd"/>
            <w:r w:rsidR="00084BF3" w:rsidRPr="00AE7CC8">
              <w:rPr>
                <w:sz w:val="22"/>
                <w:szCs w:val="22"/>
              </w:rPr>
              <w:t xml:space="preserve"> </w:t>
            </w:r>
            <w:proofErr w:type="spellStart"/>
            <w:r w:rsidRPr="00AE7CC8">
              <w:rPr>
                <w:sz w:val="22"/>
                <w:szCs w:val="22"/>
              </w:rPr>
              <w:t>Placement</w:t>
            </w:r>
            <w:proofErr w:type="spellEnd"/>
            <w:r w:rsidRPr="00AE7CC8">
              <w:rPr>
                <w:sz w:val="22"/>
                <w:szCs w:val="22"/>
              </w:rPr>
              <w:t xml:space="preserve">) или вывода на публичный рынок (IPO). Первичная и вторичная эмиссия акций, конвертируемы акции.  </w:t>
            </w:r>
            <w:r w:rsidR="00AE7CC8" w:rsidRPr="00AE7CC8">
              <w:rPr>
                <w:sz w:val="22"/>
                <w:szCs w:val="22"/>
              </w:rPr>
              <w:t xml:space="preserve">     </w:t>
            </w:r>
            <w:r w:rsidRPr="00AE7CC8">
              <w:rPr>
                <w:sz w:val="22"/>
                <w:szCs w:val="22"/>
              </w:rPr>
              <w:t xml:space="preserve">Простые и </w:t>
            </w:r>
            <w:r w:rsidR="00084BF3" w:rsidRPr="00AE7CC8">
              <w:rPr>
                <w:sz w:val="22"/>
                <w:szCs w:val="22"/>
              </w:rPr>
              <w:t>привиле</w:t>
            </w:r>
            <w:r w:rsidRPr="00AE7CC8">
              <w:rPr>
                <w:sz w:val="22"/>
                <w:szCs w:val="22"/>
              </w:rPr>
              <w:t xml:space="preserve">гированные акции. Подготовка проспекта эмиссии и рыночная оценка качества управления эмитента.  </w:t>
            </w:r>
          </w:p>
          <w:p w14:paraId="35269EA7" w14:textId="255AEA0D" w:rsidR="00507E06" w:rsidRPr="00AE7CC8" w:rsidRDefault="00AE7CC8" w:rsidP="00507E06">
            <w:pPr>
              <w:jc w:val="both"/>
              <w:rPr>
                <w:sz w:val="22"/>
                <w:szCs w:val="22"/>
              </w:rPr>
            </w:pPr>
            <w:r>
              <w:rPr>
                <w:sz w:val="22"/>
                <w:szCs w:val="22"/>
              </w:rPr>
              <w:t xml:space="preserve">      </w:t>
            </w:r>
            <w:r w:rsidR="00507E06" w:rsidRPr="00AE7CC8">
              <w:rPr>
                <w:sz w:val="22"/>
                <w:szCs w:val="22"/>
              </w:rPr>
              <w:t>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00507E06" w:rsidRPr="00AE7CC8">
              <w:rPr>
                <w:sz w:val="22"/>
                <w:szCs w:val="22"/>
              </w:rPr>
              <w:t>warrants</w:t>
            </w:r>
            <w:proofErr w:type="spellEnd"/>
            <w:r w:rsidR="00507E06" w:rsidRPr="00AE7CC8">
              <w:rPr>
                <w:sz w:val="22"/>
                <w:szCs w:val="22"/>
              </w:rPr>
              <w:t xml:space="preserve">) и </w:t>
            </w:r>
            <w:proofErr w:type="spellStart"/>
            <w:r w:rsidR="00507E06" w:rsidRPr="00AE7CC8">
              <w:rPr>
                <w:sz w:val="22"/>
                <w:szCs w:val="22"/>
              </w:rPr>
              <w:t>высокорисковые</w:t>
            </w:r>
            <w:proofErr w:type="spellEnd"/>
            <w:r w:rsidR="00507E06" w:rsidRPr="00AE7CC8">
              <w:rPr>
                <w:sz w:val="22"/>
                <w:szCs w:val="22"/>
              </w:rPr>
              <w:t xml:space="preserve"> высокодоходные необеспеченные облигации (</w:t>
            </w:r>
            <w:proofErr w:type="spellStart"/>
            <w:r w:rsidR="00507E06" w:rsidRPr="00AE7CC8">
              <w:rPr>
                <w:sz w:val="22"/>
                <w:szCs w:val="22"/>
              </w:rPr>
              <w:t>junkbonds</w:t>
            </w:r>
            <w:proofErr w:type="spellEnd"/>
            <w:r w:rsidR="00507E06" w:rsidRPr="00AE7CC8">
              <w:rPr>
                <w:sz w:val="22"/>
                <w:szCs w:val="22"/>
              </w:rPr>
              <w:t>).</w:t>
            </w:r>
          </w:p>
          <w:p w14:paraId="1C18302A" w14:textId="77777777" w:rsidR="007A668B" w:rsidRPr="00AE7CC8" w:rsidRDefault="007A668B" w:rsidP="00375C9A">
            <w:pPr>
              <w:jc w:val="both"/>
              <w:rPr>
                <w:sz w:val="22"/>
                <w:szCs w:val="22"/>
              </w:rPr>
            </w:pPr>
          </w:p>
          <w:p w14:paraId="66FC885B" w14:textId="77777777" w:rsidR="007A668B" w:rsidRPr="005B44F5" w:rsidRDefault="000D1507" w:rsidP="000D1507">
            <w:pPr>
              <w:tabs>
                <w:tab w:val="left" w:pos="176"/>
              </w:tabs>
              <w:autoSpaceDE w:val="0"/>
              <w:autoSpaceDN w:val="0"/>
              <w:adjustRightInd w:val="0"/>
              <w:jc w:val="both"/>
              <w:rPr>
                <w:lang w:eastAsia="ru-RU"/>
              </w:rPr>
            </w:pPr>
            <w:r w:rsidRPr="00AE7CC8">
              <w:rPr>
                <w:sz w:val="22"/>
                <w:szCs w:val="22"/>
                <w:lang w:eastAsia="ru-RU"/>
              </w:rPr>
              <w:lastRenderedPageBreak/>
              <w:t xml:space="preserve">Источники: </w:t>
            </w:r>
            <w:r w:rsidR="00375C9A" w:rsidRPr="00AE7CC8">
              <w:rPr>
                <w:sz w:val="22"/>
                <w:szCs w:val="22"/>
                <w:lang w:eastAsia="ru-RU"/>
              </w:rPr>
              <w:t>1,2,3,4,5,6</w:t>
            </w:r>
          </w:p>
        </w:tc>
        <w:tc>
          <w:tcPr>
            <w:tcW w:w="2051" w:type="dxa"/>
          </w:tcPr>
          <w:p w14:paraId="010807BE" w14:textId="3B8A28EC" w:rsidR="000D1507" w:rsidRPr="005B44F5" w:rsidRDefault="008746E7" w:rsidP="000D1507">
            <w:r w:rsidRPr="008746E7">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1DC8115A" w:rsidR="000D1507" w:rsidRPr="005B44F5" w:rsidRDefault="00507E06" w:rsidP="000D1507">
            <w:pPr>
              <w:shd w:val="clear" w:color="auto" w:fill="FFFFFF"/>
            </w:pPr>
            <w:r w:rsidRPr="00507E06">
              <w:rPr>
                <w:sz w:val="22"/>
                <w:szCs w:val="22"/>
              </w:rPr>
              <w:t>Риски проектного ЕSG финансирования. Принятие финансовых и инвестиционных решений в условиях риска и неопределенности.</w:t>
            </w:r>
          </w:p>
        </w:tc>
        <w:tc>
          <w:tcPr>
            <w:tcW w:w="5890" w:type="dxa"/>
          </w:tcPr>
          <w:p w14:paraId="0978290D" w14:textId="5859D79C" w:rsidR="00507E06" w:rsidRPr="00507E06" w:rsidRDefault="005E1719" w:rsidP="00507E06">
            <w:pPr>
              <w:jc w:val="both"/>
              <w:rPr>
                <w:sz w:val="22"/>
                <w:szCs w:val="22"/>
              </w:rPr>
            </w:pPr>
            <w:r>
              <w:rPr>
                <w:sz w:val="22"/>
                <w:szCs w:val="22"/>
              </w:rPr>
              <w:t xml:space="preserve">    </w:t>
            </w:r>
            <w:r w:rsidR="00507E06" w:rsidRPr="00507E06">
              <w:rPr>
                <w:sz w:val="22"/>
                <w:szCs w:val="22"/>
              </w:rPr>
              <w:t xml:space="preserve">Особенности проектных рисков ЕSG, их экономическая природа и влияние на показатели 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61CB8A39" w14:textId="434524DB" w:rsidR="00507E06" w:rsidRPr="00507E06" w:rsidRDefault="00AE7CC8" w:rsidP="00507E06">
            <w:pPr>
              <w:jc w:val="both"/>
              <w:rPr>
                <w:sz w:val="22"/>
                <w:szCs w:val="22"/>
              </w:rPr>
            </w:pPr>
            <w:r>
              <w:rPr>
                <w:sz w:val="22"/>
                <w:szCs w:val="22"/>
              </w:rPr>
              <w:t xml:space="preserve">     </w:t>
            </w:r>
            <w:r w:rsidR="00507E06" w:rsidRPr="00507E06">
              <w:rPr>
                <w:sz w:val="22"/>
                <w:szCs w:val="22"/>
              </w:rPr>
              <w:t xml:space="preserve">Причины, по которым реализация ЕSG-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ключевых контрактов/соглашений, требуемых для успешной реализации проектного финансирования ЕSG- проектов. </w:t>
            </w:r>
          </w:p>
          <w:p w14:paraId="09C3B572" w14:textId="7E342D75" w:rsidR="007A668B" w:rsidRPr="005B44F5" w:rsidRDefault="005E1719" w:rsidP="00375C9A">
            <w:pPr>
              <w:jc w:val="both"/>
            </w:pPr>
            <w:r w:rsidRPr="005B44F5">
              <w:t xml:space="preserve"> </w:t>
            </w:r>
          </w:p>
          <w:p w14:paraId="34147C2E" w14:textId="77777777" w:rsidR="007A668B" w:rsidRPr="005B44F5" w:rsidRDefault="000D1507" w:rsidP="000D150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5B44F5">
              <w:rPr>
                <w:sz w:val="22"/>
                <w:szCs w:val="22"/>
                <w:lang w:val="en-US"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bl>
    <w:p w14:paraId="61ACB7F2" w14:textId="77777777"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77777777" w:rsidR="000153E2" w:rsidRDefault="000D16B7" w:rsidP="007C4DB2">
      <w:pPr>
        <w:pStyle w:val="1"/>
        <w:numPr>
          <w:ilvl w:val="0"/>
          <w:numId w:val="2"/>
        </w:numPr>
        <w:spacing w:before="0" w:after="0"/>
        <w:jc w:val="both"/>
        <w:rPr>
          <w:rFonts w:ascii="Times New Roman" w:hAnsi="Times New Roman"/>
          <w:sz w:val="28"/>
        </w:rPr>
      </w:pPr>
      <w:bookmarkStart w:id="25"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5"/>
    </w:p>
    <w:p w14:paraId="05813935" w14:textId="77777777" w:rsidR="005B44F5" w:rsidRPr="005B44F5" w:rsidRDefault="005B44F5" w:rsidP="005B44F5"/>
    <w:p w14:paraId="497C633F" w14:textId="77777777" w:rsidR="000D16B7" w:rsidRDefault="000D16B7" w:rsidP="000D16B7">
      <w:pPr>
        <w:pStyle w:val="1"/>
        <w:spacing w:before="0" w:after="0"/>
        <w:ind w:firstLine="709"/>
        <w:jc w:val="both"/>
        <w:rPr>
          <w:rFonts w:ascii="Times New Roman" w:hAnsi="Times New Roman"/>
          <w:sz w:val="28"/>
        </w:rPr>
      </w:pPr>
      <w:bookmarkStart w:id="26" w:name="_Toc14882640"/>
      <w:bookmarkStart w:id="27" w:name="_Toc135764347"/>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6"/>
      <w:bookmarkEnd w:id="27"/>
    </w:p>
    <w:p w14:paraId="43F83C2E" w14:textId="0AF86F26" w:rsidR="000D16B7" w:rsidRPr="00A74E07" w:rsidRDefault="00A74E07" w:rsidP="00A74E07">
      <w:pPr>
        <w:keepNext/>
        <w:ind w:left="7787" w:firstLine="1"/>
        <w:jc w:val="both"/>
      </w:pPr>
      <w:r w:rsidRPr="00A74E07">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4919"/>
        <w:gridCol w:w="2593"/>
      </w:tblGrid>
      <w:tr w:rsidR="000D16B7" w:rsidRPr="00187054" w14:paraId="1A358C3F" w14:textId="77777777" w:rsidTr="000153E2">
        <w:tc>
          <w:tcPr>
            <w:tcW w:w="1002" w:type="pct"/>
            <w:shd w:val="clear" w:color="auto" w:fill="auto"/>
          </w:tcPr>
          <w:p w14:paraId="252997D0" w14:textId="77777777" w:rsidR="000D16B7" w:rsidRPr="00A74E07" w:rsidRDefault="000D16B7" w:rsidP="00574BB5">
            <w:pPr>
              <w:keepNext/>
              <w:jc w:val="center"/>
              <w:rPr>
                <w:sz w:val="22"/>
                <w:szCs w:val="22"/>
              </w:rPr>
            </w:pPr>
            <w:r w:rsidRPr="00A74E07">
              <w:rPr>
                <w:b/>
                <w:sz w:val="22"/>
                <w:szCs w:val="22"/>
              </w:rPr>
              <w:t>Наименование тем (разделов) дисциплины</w:t>
            </w:r>
          </w:p>
        </w:tc>
        <w:tc>
          <w:tcPr>
            <w:tcW w:w="2611" w:type="pct"/>
            <w:shd w:val="clear" w:color="auto" w:fill="auto"/>
          </w:tcPr>
          <w:p w14:paraId="47B1DE01" w14:textId="77777777" w:rsidR="000D16B7" w:rsidRPr="00A74E07" w:rsidRDefault="000D16B7" w:rsidP="00574BB5">
            <w:pPr>
              <w:keepNext/>
              <w:jc w:val="center"/>
              <w:rPr>
                <w:b/>
                <w:sz w:val="22"/>
                <w:szCs w:val="22"/>
              </w:rPr>
            </w:pPr>
            <w:r w:rsidRPr="00A74E07">
              <w:rPr>
                <w:b/>
                <w:sz w:val="22"/>
                <w:szCs w:val="22"/>
              </w:rPr>
              <w:t xml:space="preserve">Перечень вопросов, отводимых на самостоятельное освоение </w:t>
            </w:r>
          </w:p>
        </w:tc>
        <w:tc>
          <w:tcPr>
            <w:tcW w:w="1387" w:type="pct"/>
          </w:tcPr>
          <w:p w14:paraId="0D9EA53B" w14:textId="77777777" w:rsidR="000D16B7" w:rsidRPr="00A74E07" w:rsidRDefault="000D16B7" w:rsidP="00574BB5">
            <w:pPr>
              <w:keepNext/>
              <w:jc w:val="center"/>
              <w:rPr>
                <w:b/>
                <w:sz w:val="22"/>
                <w:szCs w:val="22"/>
              </w:rPr>
            </w:pPr>
            <w:r w:rsidRPr="00A74E07">
              <w:rPr>
                <w:b/>
                <w:sz w:val="22"/>
                <w:szCs w:val="22"/>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3F2D982A" w:rsidR="000153E2" w:rsidRPr="00B3512E" w:rsidRDefault="00187054" w:rsidP="000153E2">
            <w:pPr>
              <w:rPr>
                <w:sz w:val="22"/>
                <w:szCs w:val="22"/>
              </w:rPr>
            </w:pPr>
            <w:r w:rsidRPr="00B3512E">
              <w:rPr>
                <w:sz w:val="22"/>
                <w:szCs w:val="22"/>
              </w:rPr>
              <w:t>Основы ЕSG финансирования и управления проектами</w:t>
            </w:r>
          </w:p>
        </w:tc>
        <w:tc>
          <w:tcPr>
            <w:tcW w:w="2611" w:type="pct"/>
            <w:shd w:val="clear" w:color="auto" w:fill="auto"/>
          </w:tcPr>
          <w:p w14:paraId="282FC9E4" w14:textId="77777777" w:rsidR="00187054" w:rsidRPr="00B3512E" w:rsidRDefault="00187054" w:rsidP="00187054">
            <w:pPr>
              <w:shd w:val="clear" w:color="auto" w:fill="FFFFFF"/>
              <w:rPr>
                <w:color w:val="000000"/>
                <w:sz w:val="22"/>
                <w:szCs w:val="22"/>
                <w:shd w:val="clear" w:color="auto" w:fill="FFFFFF"/>
              </w:rPr>
            </w:pPr>
            <w:r w:rsidRPr="00B3512E">
              <w:rPr>
                <w:color w:val="000000"/>
                <w:sz w:val="22"/>
                <w:szCs w:val="22"/>
                <w:shd w:val="clear" w:color="auto" w:fill="FFFFFF"/>
              </w:rPr>
              <w:t xml:space="preserve">Понятие ЕSG проекта, ключевые определения и принципы организации проектной деятельности. Методы управления ЕSG проектом. Принципы ЕSG финансирования, обоснование и реализация проектов, инвестиционная деятельность. </w:t>
            </w:r>
          </w:p>
          <w:p w14:paraId="4C60E913" w14:textId="77777777" w:rsidR="00187054" w:rsidRPr="00B3512E" w:rsidRDefault="00187054" w:rsidP="00187054">
            <w:pPr>
              <w:shd w:val="clear" w:color="auto" w:fill="FFFFFF"/>
              <w:rPr>
                <w:color w:val="000000"/>
                <w:sz w:val="22"/>
                <w:szCs w:val="22"/>
                <w:shd w:val="clear" w:color="auto" w:fill="FFFFFF"/>
              </w:rPr>
            </w:pPr>
            <w:r w:rsidRPr="00B3512E">
              <w:rPr>
                <w:color w:val="000000"/>
                <w:sz w:val="22"/>
                <w:szCs w:val="22"/>
                <w:shd w:val="clear" w:color="auto" w:fill="FFFFFF"/>
              </w:rPr>
              <w:t xml:space="preserve">       Управление проектной деятельностью в корпоративном секторе и государственном управлении. ЕSG-</w:t>
            </w:r>
            <w:proofErr w:type="spellStart"/>
            <w:r w:rsidRPr="00B3512E">
              <w:rPr>
                <w:color w:val="000000"/>
                <w:sz w:val="22"/>
                <w:szCs w:val="22"/>
                <w:shd w:val="clear" w:color="auto" w:fill="FFFFFF"/>
              </w:rPr>
              <w:t>мегапроекты</w:t>
            </w:r>
            <w:proofErr w:type="spellEnd"/>
            <w:r w:rsidRPr="00B3512E">
              <w:rPr>
                <w:color w:val="000000"/>
                <w:sz w:val="22"/>
                <w:szCs w:val="22"/>
                <w:shd w:val="clear" w:color="auto" w:fill="FFFFFF"/>
              </w:rPr>
              <w:t xml:space="preserve"> и международное финансирование. </w:t>
            </w:r>
          </w:p>
          <w:p w14:paraId="5FF0DE8C" w14:textId="3CDA4F0D" w:rsidR="000153E2" w:rsidRPr="00B3512E" w:rsidRDefault="00187054" w:rsidP="00187054">
            <w:pPr>
              <w:jc w:val="both"/>
              <w:rPr>
                <w:sz w:val="22"/>
                <w:szCs w:val="22"/>
              </w:rPr>
            </w:pPr>
            <w:r w:rsidRPr="00B3512E">
              <w:rPr>
                <w:color w:val="000000"/>
                <w:sz w:val="22"/>
                <w:szCs w:val="22"/>
                <w:shd w:val="clear" w:color="auto" w:fill="FFFFFF"/>
              </w:rPr>
              <w:t xml:space="preserve">       Жизненный цикл ЕSG проекта и характеристика основных его этапов. Обзор основных подходов, методов и инструментов проектного ЕSG финансирования. Обзор основных источников, форм и способов финансирования долгосрочных проектов</w:t>
            </w:r>
          </w:p>
        </w:tc>
        <w:tc>
          <w:tcPr>
            <w:tcW w:w="1387" w:type="pct"/>
          </w:tcPr>
          <w:p w14:paraId="36967E3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66CD5">
        <w:trPr>
          <w:trHeight w:val="558"/>
        </w:trPr>
        <w:tc>
          <w:tcPr>
            <w:tcW w:w="1002" w:type="pct"/>
            <w:shd w:val="clear" w:color="auto" w:fill="auto"/>
          </w:tcPr>
          <w:p w14:paraId="178532A1" w14:textId="7F395B4D" w:rsidR="000153E2" w:rsidRPr="00B3512E" w:rsidRDefault="00187054" w:rsidP="000153E2">
            <w:pPr>
              <w:rPr>
                <w:sz w:val="22"/>
                <w:szCs w:val="22"/>
              </w:rPr>
            </w:pPr>
            <w:r w:rsidRPr="00B3512E">
              <w:rPr>
                <w:sz w:val="22"/>
                <w:szCs w:val="22"/>
              </w:rPr>
              <w:t>Стратегии финансирования ЕSG- проектов</w:t>
            </w:r>
          </w:p>
        </w:tc>
        <w:tc>
          <w:tcPr>
            <w:tcW w:w="2611" w:type="pct"/>
            <w:shd w:val="clear" w:color="auto" w:fill="auto"/>
          </w:tcPr>
          <w:p w14:paraId="66F44CF9" w14:textId="77777777" w:rsidR="00187054" w:rsidRPr="00B3512E" w:rsidRDefault="00187054" w:rsidP="00187054">
            <w:pPr>
              <w:jc w:val="both"/>
              <w:rPr>
                <w:sz w:val="22"/>
                <w:szCs w:val="22"/>
              </w:rPr>
            </w:pPr>
            <w:r w:rsidRPr="00B3512E">
              <w:rPr>
                <w:sz w:val="22"/>
                <w:szCs w:val="22"/>
              </w:rPr>
              <w:t>Стратегический подход к ЕSG- проектному финансированию. Краткая характеристика собственных источников финансирования. Основные способы и формы внешнего финансирования. Финансовый рычаг (</w:t>
            </w:r>
            <w:proofErr w:type="spellStart"/>
            <w:r w:rsidRPr="00B3512E">
              <w:rPr>
                <w:sz w:val="22"/>
                <w:szCs w:val="22"/>
              </w:rPr>
              <w:t>leverage</w:t>
            </w:r>
            <w:proofErr w:type="spellEnd"/>
            <w:r w:rsidRPr="00B3512E">
              <w:rPr>
                <w:sz w:val="22"/>
                <w:szCs w:val="22"/>
              </w:rPr>
              <w:t xml:space="preserve">). </w:t>
            </w:r>
          </w:p>
          <w:p w14:paraId="465CC596" w14:textId="4539D6A1" w:rsidR="008746E7" w:rsidRPr="00B3512E" w:rsidRDefault="00187054" w:rsidP="00187054">
            <w:pPr>
              <w:jc w:val="both"/>
              <w:rPr>
                <w:sz w:val="22"/>
                <w:szCs w:val="22"/>
              </w:rPr>
            </w:pPr>
            <w:r w:rsidRPr="00B3512E">
              <w:rPr>
                <w:sz w:val="22"/>
                <w:szCs w:val="22"/>
              </w:rPr>
              <w:t xml:space="preserve">       Свободный поток наличности, фонды, прибыль, изменения в оборотном капитале в качестве источника средств для финансирования инвестиционных проектов. Диверсификация </w:t>
            </w:r>
            <w:r w:rsidRPr="00B3512E">
              <w:rPr>
                <w:sz w:val="22"/>
                <w:szCs w:val="22"/>
              </w:rPr>
              <w:lastRenderedPageBreak/>
              <w:t>источников финансирования – риски, возможности и ограничения.</w:t>
            </w:r>
          </w:p>
          <w:p w14:paraId="4004BB10" w14:textId="519BE989" w:rsidR="000153E2" w:rsidRPr="00B3512E" w:rsidRDefault="000153E2" w:rsidP="000153E2">
            <w:pPr>
              <w:jc w:val="both"/>
              <w:rPr>
                <w:sz w:val="22"/>
                <w:szCs w:val="22"/>
              </w:rPr>
            </w:pPr>
          </w:p>
        </w:tc>
        <w:tc>
          <w:tcPr>
            <w:tcW w:w="1387" w:type="pct"/>
          </w:tcPr>
          <w:p w14:paraId="10891A59"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28145387" w:rsidR="000153E2" w:rsidRPr="00B3512E" w:rsidRDefault="00187054" w:rsidP="000153E2">
            <w:pPr>
              <w:rPr>
                <w:sz w:val="22"/>
                <w:szCs w:val="22"/>
              </w:rPr>
            </w:pPr>
            <w:r w:rsidRPr="00B3512E">
              <w:rPr>
                <w:sz w:val="22"/>
                <w:szCs w:val="22"/>
              </w:rPr>
              <w:t xml:space="preserve">Структурное финансирование ЕSG проектов. Оптимизация затрат на финансирование проекта.  </w:t>
            </w:r>
          </w:p>
        </w:tc>
        <w:tc>
          <w:tcPr>
            <w:tcW w:w="2611" w:type="pct"/>
            <w:shd w:val="clear" w:color="auto" w:fill="auto"/>
          </w:tcPr>
          <w:p w14:paraId="531A0A13" w14:textId="77777777" w:rsidR="00187054" w:rsidRPr="00B3512E" w:rsidRDefault="00187054" w:rsidP="00187054">
            <w:pPr>
              <w:jc w:val="both"/>
              <w:rPr>
                <w:sz w:val="22"/>
                <w:szCs w:val="22"/>
              </w:rPr>
            </w:pPr>
            <w:r w:rsidRPr="00B3512E">
              <w:rPr>
                <w:sz w:val="22"/>
                <w:szCs w:val="22"/>
              </w:rPr>
              <w:t>Структура финансирования как организационно-финансовая схема реализации ЕSG- проекта. Показатели эффективности проекта и финансовые потоки: рентабельность проекта, эффективная структура капитала, окупаемость проекта.</w:t>
            </w:r>
          </w:p>
          <w:p w14:paraId="2B1C9299" w14:textId="29015D0F" w:rsidR="000153E2" w:rsidRPr="00B3512E" w:rsidRDefault="00187054" w:rsidP="00187054">
            <w:pPr>
              <w:shd w:val="clear" w:color="auto" w:fill="FFFFFF"/>
              <w:rPr>
                <w:sz w:val="22"/>
                <w:szCs w:val="22"/>
              </w:rPr>
            </w:pPr>
            <w:r w:rsidRPr="00B3512E">
              <w:rPr>
                <w:sz w:val="22"/>
                <w:szCs w:val="22"/>
              </w:rPr>
              <w:t xml:space="preserve">         Основные элементы структуры финансирования проекта (акционерный капитал, основной долг (</w:t>
            </w:r>
            <w:proofErr w:type="spellStart"/>
            <w:r w:rsidRPr="00B3512E">
              <w:rPr>
                <w:sz w:val="22"/>
                <w:szCs w:val="22"/>
              </w:rPr>
              <w:t>seniordebt</w:t>
            </w:r>
            <w:proofErr w:type="spellEnd"/>
            <w:r w:rsidRPr="00B3512E">
              <w:rPr>
                <w:sz w:val="22"/>
                <w:szCs w:val="22"/>
              </w:rPr>
              <w:t>), дополнительный долг (</w:t>
            </w:r>
            <w:proofErr w:type="spellStart"/>
            <w:r w:rsidRPr="00B3512E">
              <w:rPr>
                <w:sz w:val="22"/>
                <w:szCs w:val="22"/>
              </w:rPr>
              <w:t>mezzanine</w:t>
            </w:r>
            <w:proofErr w:type="spellEnd"/>
            <w:r w:rsidRPr="00B3512E">
              <w:rPr>
                <w:sz w:val="22"/>
                <w:szCs w:val="22"/>
              </w:rPr>
              <w:t>), лизинг, экспортные кредиты, правительственные гарантии политических рисков, гранты), использование финансового рычага (</w:t>
            </w:r>
            <w:proofErr w:type="spellStart"/>
            <w:r w:rsidRPr="00B3512E">
              <w:rPr>
                <w:sz w:val="22"/>
                <w:szCs w:val="22"/>
              </w:rPr>
              <w:t>leverage</w:t>
            </w:r>
            <w:proofErr w:type="spellEnd"/>
            <w:r w:rsidRPr="00B3512E">
              <w:rPr>
                <w:sz w:val="22"/>
                <w:szCs w:val="22"/>
              </w:rPr>
              <w:t>). Оптимизация инвестиционных решений в проектном финансировании.</w:t>
            </w:r>
          </w:p>
        </w:tc>
        <w:tc>
          <w:tcPr>
            <w:tcW w:w="1387" w:type="pct"/>
          </w:tcPr>
          <w:p w14:paraId="0230D3AC"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0153E2">
        <w:tc>
          <w:tcPr>
            <w:tcW w:w="1002" w:type="pct"/>
            <w:shd w:val="clear" w:color="auto" w:fill="auto"/>
          </w:tcPr>
          <w:p w14:paraId="609A1F64" w14:textId="24C796C5" w:rsidR="000153E2" w:rsidRPr="00B3512E" w:rsidRDefault="00187054" w:rsidP="000153E2">
            <w:pPr>
              <w:shd w:val="clear" w:color="auto" w:fill="FFFFFF"/>
              <w:rPr>
                <w:sz w:val="22"/>
                <w:szCs w:val="22"/>
              </w:rPr>
            </w:pPr>
            <w:r w:rsidRPr="00B3512E">
              <w:rPr>
                <w:bCs/>
                <w:color w:val="000000"/>
                <w:sz w:val="22"/>
                <w:szCs w:val="22"/>
                <w:shd w:val="clear" w:color="auto" w:fill="FFFFFF"/>
              </w:rPr>
              <w:t xml:space="preserve">Долевое финансирование ЕSG- проектов путём участия в капитале: PP, IPO и выпуск акций на публичном рынке, размещение конвертируемых инструментов, LBO и МВО  </w:t>
            </w:r>
          </w:p>
        </w:tc>
        <w:tc>
          <w:tcPr>
            <w:tcW w:w="2611" w:type="pct"/>
            <w:shd w:val="clear" w:color="auto" w:fill="auto"/>
          </w:tcPr>
          <w:p w14:paraId="1E770F43" w14:textId="77777777" w:rsidR="00187054" w:rsidRPr="00B3512E" w:rsidRDefault="00187054" w:rsidP="00187054">
            <w:pPr>
              <w:jc w:val="both"/>
              <w:rPr>
                <w:sz w:val="22"/>
                <w:szCs w:val="22"/>
              </w:rPr>
            </w:pPr>
            <w:r w:rsidRPr="00B3512E">
              <w:rPr>
                <w:sz w:val="22"/>
                <w:szCs w:val="22"/>
              </w:rPr>
              <w:t>Эмиссия акций и приватизация как формы привлечения к финансированию ЕSG- проектов через участие в капитале. Оценка возможности размещения акций среди группы инвесторов (</w:t>
            </w:r>
            <w:proofErr w:type="spellStart"/>
            <w:r w:rsidRPr="00B3512E">
              <w:rPr>
                <w:sz w:val="22"/>
                <w:szCs w:val="22"/>
              </w:rPr>
              <w:t>PrivatePlacement</w:t>
            </w:r>
            <w:proofErr w:type="spellEnd"/>
            <w:r w:rsidRPr="00B3512E">
              <w:rPr>
                <w:sz w:val="22"/>
                <w:szCs w:val="22"/>
              </w:rPr>
              <w:t xml:space="preserve">) или вывода на публичный рынок (IPO). Первичная и вторичная эмиссия акций, конвертируемы акции.  Простые и </w:t>
            </w:r>
            <w:proofErr w:type="spellStart"/>
            <w:r w:rsidRPr="00B3512E">
              <w:rPr>
                <w:sz w:val="22"/>
                <w:szCs w:val="22"/>
              </w:rPr>
              <w:t>привилигированные</w:t>
            </w:r>
            <w:proofErr w:type="spellEnd"/>
            <w:r w:rsidRPr="00B3512E">
              <w:rPr>
                <w:sz w:val="22"/>
                <w:szCs w:val="22"/>
              </w:rPr>
              <w:t xml:space="preserve"> акции. Подготовка проспекта эмиссии и рыночная оценка качества управления эмитента.  </w:t>
            </w:r>
          </w:p>
          <w:p w14:paraId="4ACDEEAD" w14:textId="58913CA7" w:rsidR="000153E2" w:rsidRPr="00B3512E" w:rsidRDefault="00187054" w:rsidP="00187054">
            <w:pPr>
              <w:jc w:val="both"/>
              <w:rPr>
                <w:sz w:val="22"/>
                <w:szCs w:val="22"/>
              </w:rPr>
            </w:pPr>
            <w:r w:rsidRPr="00B3512E">
              <w:rPr>
                <w:sz w:val="22"/>
                <w:szCs w:val="22"/>
              </w:rPr>
              <w:t xml:space="preserve">       Перевод долгового финансирования в финансирование через участие в капитале. Конвертируемые финансовые инструменты. LBO и MBO, опционы менеджмента, конвертируемые необеспеченные облигации в сочетании с варрантами (</w:t>
            </w:r>
            <w:proofErr w:type="spellStart"/>
            <w:r w:rsidRPr="00B3512E">
              <w:rPr>
                <w:sz w:val="22"/>
                <w:szCs w:val="22"/>
              </w:rPr>
              <w:t>warrants</w:t>
            </w:r>
            <w:proofErr w:type="spellEnd"/>
            <w:r w:rsidRPr="00B3512E">
              <w:rPr>
                <w:sz w:val="22"/>
                <w:szCs w:val="22"/>
              </w:rPr>
              <w:t xml:space="preserve">) и </w:t>
            </w:r>
            <w:proofErr w:type="spellStart"/>
            <w:r w:rsidRPr="00B3512E">
              <w:rPr>
                <w:sz w:val="22"/>
                <w:szCs w:val="22"/>
              </w:rPr>
              <w:t>высокорисковые</w:t>
            </w:r>
            <w:proofErr w:type="spellEnd"/>
            <w:r w:rsidRPr="00B3512E">
              <w:rPr>
                <w:sz w:val="22"/>
                <w:szCs w:val="22"/>
              </w:rPr>
              <w:t xml:space="preserve"> высокодоходные необеспеченные облигации (</w:t>
            </w:r>
            <w:proofErr w:type="spellStart"/>
            <w:r w:rsidRPr="00B3512E">
              <w:rPr>
                <w:sz w:val="22"/>
                <w:szCs w:val="22"/>
              </w:rPr>
              <w:t>junkbonds</w:t>
            </w:r>
            <w:proofErr w:type="spellEnd"/>
            <w:r w:rsidRPr="00B3512E">
              <w:rPr>
                <w:sz w:val="22"/>
                <w:szCs w:val="22"/>
              </w:rPr>
              <w:t>).</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6081471E" w:rsidR="000153E2" w:rsidRPr="00B3512E" w:rsidRDefault="00187054" w:rsidP="000153E2">
            <w:pPr>
              <w:shd w:val="clear" w:color="auto" w:fill="FFFFFF"/>
              <w:rPr>
                <w:sz w:val="22"/>
                <w:szCs w:val="22"/>
              </w:rPr>
            </w:pPr>
            <w:r w:rsidRPr="00B3512E">
              <w:rPr>
                <w:sz w:val="22"/>
                <w:szCs w:val="22"/>
              </w:rPr>
              <w:t>Риски проектного ЕSG финансирования. Принятие финансовых и инвестиционных решений в условиях риска и неопределенности.</w:t>
            </w:r>
          </w:p>
        </w:tc>
        <w:tc>
          <w:tcPr>
            <w:tcW w:w="2611" w:type="pct"/>
            <w:shd w:val="clear" w:color="auto" w:fill="auto"/>
          </w:tcPr>
          <w:p w14:paraId="1251E2EB" w14:textId="77777777" w:rsidR="00187054" w:rsidRPr="00B3512E" w:rsidRDefault="00187054" w:rsidP="00187054">
            <w:pPr>
              <w:jc w:val="both"/>
              <w:rPr>
                <w:sz w:val="22"/>
                <w:szCs w:val="22"/>
              </w:rPr>
            </w:pPr>
            <w:r w:rsidRPr="00B3512E">
              <w:rPr>
                <w:sz w:val="22"/>
                <w:szCs w:val="22"/>
              </w:rPr>
              <w:t xml:space="preserve">    Особенности проектных рисков ЕSG, их экономическая природа и влияние на показатели эффективности долгосрочного инвестирования, методика анализа условий и возникновения рисков, классификация рисков, анализ и оценка рисков, количественный и качественный аспекты проекта, особенности влияния макроэкономических, производственных и финансовых рисков, внутрихозяйственных рисков, типичных и специфических ЕSG проектных рисков, управление рисками. Роль экспертов и инвестиционных консультантов. </w:t>
            </w:r>
          </w:p>
          <w:p w14:paraId="27BE22A3" w14:textId="6A7B066B" w:rsidR="000153E2" w:rsidRPr="00B3512E" w:rsidRDefault="00187054" w:rsidP="00187054">
            <w:pPr>
              <w:jc w:val="both"/>
              <w:rPr>
                <w:sz w:val="22"/>
                <w:szCs w:val="22"/>
              </w:rPr>
            </w:pPr>
            <w:r w:rsidRPr="00B3512E">
              <w:rPr>
                <w:sz w:val="22"/>
                <w:szCs w:val="22"/>
              </w:rPr>
              <w:t>Причины, по которым реализация ЕSG- проектов оказывается под угрозой. Оценка подрядчиков, типы контрактов, используемых в строительстве (с паушальной суммой, по времени), методы оплаты услуг подрядчиков (по законченному контракту, по процентному завершению, ситуации применения методов). Комплекс ключевых контрактов/соглашений, требуемых для успешной реализации проектного финансирования ЕSG- проектов.</w:t>
            </w:r>
          </w:p>
        </w:tc>
        <w:tc>
          <w:tcPr>
            <w:tcW w:w="1387" w:type="pct"/>
          </w:tcPr>
          <w:p w14:paraId="444390F2"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bl>
    <w:p w14:paraId="620016DF" w14:textId="77777777" w:rsidR="00044BA6" w:rsidRDefault="00044BA6" w:rsidP="00637370">
      <w:pPr>
        <w:pStyle w:val="1"/>
        <w:ind w:firstLine="709"/>
        <w:jc w:val="both"/>
        <w:rPr>
          <w:rFonts w:ascii="Times New Roman" w:hAnsi="Times New Roman"/>
          <w:sz w:val="28"/>
        </w:rPr>
      </w:pPr>
      <w:bookmarkStart w:id="28" w:name="_Toc14882641"/>
      <w:bookmarkStart w:id="29" w:name="_Toc135764348"/>
    </w:p>
    <w:p w14:paraId="2F246860" w14:textId="0646B7A6" w:rsidR="00637370" w:rsidRDefault="00637370" w:rsidP="00637370">
      <w:pPr>
        <w:pStyle w:val="1"/>
        <w:ind w:firstLine="709"/>
        <w:jc w:val="both"/>
        <w:rPr>
          <w:rFonts w:ascii="Times New Roman" w:hAnsi="Times New Roman"/>
          <w:sz w:val="28"/>
        </w:rPr>
      </w:pPr>
      <w:r w:rsidRPr="007D094B">
        <w:rPr>
          <w:rFonts w:ascii="Times New Roman" w:hAnsi="Times New Roman"/>
          <w:sz w:val="28"/>
        </w:rPr>
        <w:t>6.2. Перечень вопросов, заданий, тем для подготовки к текущему контролю</w:t>
      </w:r>
      <w:bookmarkEnd w:id="28"/>
      <w:bookmarkEnd w:id="29"/>
    </w:p>
    <w:p w14:paraId="019279D1" w14:textId="77777777" w:rsidR="00DA72FC" w:rsidRPr="00DA72FC" w:rsidRDefault="00DA72FC" w:rsidP="00DA72FC">
      <w:pPr>
        <w:spacing w:after="139" w:line="259" w:lineRule="auto"/>
        <w:ind w:left="353" w:hanging="10"/>
        <w:rPr>
          <w:color w:val="000000"/>
          <w:sz w:val="28"/>
          <w:szCs w:val="28"/>
          <w:lang w:eastAsia="ru-RU"/>
        </w:rPr>
      </w:pPr>
      <w:r w:rsidRPr="00DA72FC">
        <w:rPr>
          <w:b/>
          <w:i/>
          <w:color w:val="000000"/>
          <w:sz w:val="28"/>
          <w:szCs w:val="28"/>
          <w:lang w:eastAsia="ru-RU"/>
        </w:rPr>
        <w:t xml:space="preserve">Типовые тестовые задания: </w:t>
      </w:r>
    </w:p>
    <w:p w14:paraId="50B4AA00" w14:textId="77777777" w:rsidR="00DC3C4F" w:rsidRDefault="00DA72FC" w:rsidP="00DA72FC">
      <w:pPr>
        <w:spacing w:after="15" w:line="249" w:lineRule="auto"/>
        <w:ind w:left="-5" w:right="1236" w:hanging="10"/>
        <w:jc w:val="both"/>
        <w:rPr>
          <w:color w:val="000000"/>
          <w:sz w:val="28"/>
          <w:szCs w:val="28"/>
          <w:lang w:eastAsia="ru-RU"/>
        </w:rPr>
      </w:pPr>
      <w:r w:rsidRPr="00DA72FC">
        <w:rPr>
          <w:color w:val="000000"/>
          <w:sz w:val="28"/>
          <w:szCs w:val="28"/>
          <w:lang w:eastAsia="ru-RU"/>
        </w:rPr>
        <w:t xml:space="preserve">1. Какая британская организация ответственна за разработку кодекса управления?    </w:t>
      </w:r>
    </w:p>
    <w:p w14:paraId="6B57E545" w14:textId="5AEC2C78" w:rsidR="00DA72FC" w:rsidRPr="00084BF3" w:rsidRDefault="00DA72FC" w:rsidP="007C4DB2">
      <w:pPr>
        <w:pStyle w:val="a3"/>
        <w:numPr>
          <w:ilvl w:val="0"/>
          <w:numId w:val="15"/>
        </w:numPr>
        <w:spacing w:after="15" w:line="249" w:lineRule="auto"/>
        <w:ind w:right="1236"/>
        <w:jc w:val="both"/>
        <w:rPr>
          <w:color w:val="000000"/>
          <w:sz w:val="28"/>
          <w:szCs w:val="28"/>
          <w:lang w:eastAsia="ru-RU"/>
        </w:rPr>
      </w:pPr>
      <w:r w:rsidRPr="00084BF3">
        <w:rPr>
          <w:color w:val="000000"/>
          <w:sz w:val="28"/>
          <w:szCs w:val="28"/>
          <w:lang w:eastAsia="ru-RU"/>
        </w:rPr>
        <w:t xml:space="preserve">Инспекция по контролю за деятельностью финансовых организаций (FCA). </w:t>
      </w:r>
    </w:p>
    <w:p w14:paraId="26037790"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Комитет по финансовой политике (FPC). </w:t>
      </w:r>
    </w:p>
    <w:p w14:paraId="6E0E991D"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Финансовая служба омбудсмена (FOS). </w:t>
      </w:r>
    </w:p>
    <w:p w14:paraId="4114EA84" w14:textId="77777777" w:rsidR="00DA72FC" w:rsidRPr="00084BF3" w:rsidRDefault="00DA72FC" w:rsidP="007C4DB2">
      <w:pPr>
        <w:pStyle w:val="a3"/>
        <w:numPr>
          <w:ilvl w:val="0"/>
          <w:numId w:val="15"/>
        </w:numPr>
        <w:spacing w:after="15" w:line="249" w:lineRule="auto"/>
        <w:ind w:right="50"/>
        <w:jc w:val="both"/>
        <w:rPr>
          <w:color w:val="000000"/>
          <w:sz w:val="28"/>
          <w:szCs w:val="28"/>
          <w:lang w:eastAsia="ru-RU"/>
        </w:rPr>
      </w:pPr>
      <w:r w:rsidRPr="00084BF3">
        <w:rPr>
          <w:color w:val="000000"/>
          <w:sz w:val="28"/>
          <w:szCs w:val="28"/>
          <w:lang w:eastAsia="ru-RU"/>
        </w:rPr>
        <w:t xml:space="preserve">Совет по финансовой отчетности (FRC). </w:t>
      </w:r>
    </w:p>
    <w:p w14:paraId="5A75A2E4"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08AC1DED" w14:textId="77777777" w:rsidR="00DC3C4F" w:rsidRDefault="00DA72FC" w:rsidP="00DC3C4F">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2. Суверенный фонд, выбирающий инвестиционного менеджера с помощью стратегии ESG, вероятно, сфокусируется больше на подходе менеджера к: </w:t>
      </w:r>
    </w:p>
    <w:p w14:paraId="6DF6F5F8" w14:textId="2C8E8A70"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Обязательствам ESG и управлению. </w:t>
      </w:r>
    </w:p>
    <w:p w14:paraId="36470F93"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Интеграции данных MSCI. </w:t>
      </w:r>
    </w:p>
    <w:p w14:paraId="5F2D4435"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Ликвидности портфеля и краткосрочных планах. </w:t>
      </w:r>
    </w:p>
    <w:p w14:paraId="669E7BDE" w14:textId="77777777" w:rsidR="00DA72FC" w:rsidRPr="000E6251" w:rsidRDefault="00DA72FC" w:rsidP="007C4DB2">
      <w:pPr>
        <w:pStyle w:val="a3"/>
        <w:numPr>
          <w:ilvl w:val="0"/>
          <w:numId w:val="16"/>
        </w:numPr>
        <w:spacing w:after="15" w:line="249" w:lineRule="auto"/>
        <w:ind w:right="50"/>
        <w:jc w:val="both"/>
        <w:rPr>
          <w:color w:val="000000"/>
          <w:sz w:val="28"/>
          <w:szCs w:val="28"/>
          <w:lang w:eastAsia="ru-RU"/>
        </w:rPr>
      </w:pPr>
      <w:r w:rsidRPr="000E6251">
        <w:rPr>
          <w:color w:val="000000"/>
          <w:sz w:val="28"/>
          <w:szCs w:val="28"/>
          <w:lang w:eastAsia="ru-RU"/>
        </w:rPr>
        <w:t xml:space="preserve">Количественному анализу портфеля. </w:t>
      </w:r>
    </w:p>
    <w:p w14:paraId="6902F2F3"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312F456C"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3. Какой из вариантов меньше всего отражает то, как качественные данные ESG используются в анализе компании?  </w:t>
      </w:r>
    </w:p>
    <w:p w14:paraId="7D86FE59"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Корректировка оценок. </w:t>
      </w:r>
    </w:p>
    <w:p w14:paraId="3ED88C6D"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Добавление мнения об инвестиционном тезисе. </w:t>
      </w:r>
    </w:p>
    <w:p w14:paraId="14900140"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Изменение финансовой модели. </w:t>
      </w:r>
    </w:p>
    <w:p w14:paraId="738CAAF2" w14:textId="77777777" w:rsidR="00DA72FC" w:rsidRPr="000E6251" w:rsidRDefault="00DA72FC" w:rsidP="007C4DB2">
      <w:pPr>
        <w:pStyle w:val="a3"/>
        <w:numPr>
          <w:ilvl w:val="0"/>
          <w:numId w:val="17"/>
        </w:numPr>
        <w:spacing w:after="15" w:line="249" w:lineRule="auto"/>
        <w:ind w:right="50"/>
        <w:jc w:val="both"/>
        <w:rPr>
          <w:color w:val="000000"/>
          <w:sz w:val="28"/>
          <w:szCs w:val="28"/>
          <w:lang w:eastAsia="ru-RU"/>
        </w:rPr>
      </w:pPr>
      <w:r w:rsidRPr="000E6251">
        <w:rPr>
          <w:color w:val="000000"/>
          <w:sz w:val="28"/>
          <w:szCs w:val="28"/>
          <w:lang w:eastAsia="ru-RU"/>
        </w:rPr>
        <w:t xml:space="preserve">Определение стоимостной меры риска для компании. </w:t>
      </w:r>
    </w:p>
    <w:p w14:paraId="7686F6AE"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32B2594A"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4. Корректировка дисконтированного потока денежных средств при интеграции ESG в традиционный финансовый анализ:  </w:t>
      </w:r>
    </w:p>
    <w:p w14:paraId="7F182AE5"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Не действительный на уровне страны. </w:t>
      </w:r>
    </w:p>
    <w:p w14:paraId="5D328A2D"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Действительный на уровне компании, сектора или страны. </w:t>
      </w:r>
    </w:p>
    <w:p w14:paraId="76EBCB44"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Действительный только на уровне компании. </w:t>
      </w:r>
    </w:p>
    <w:p w14:paraId="4EE1F79F" w14:textId="77777777" w:rsidR="00DA72FC" w:rsidRPr="000E6251" w:rsidRDefault="00DA72FC" w:rsidP="007C4DB2">
      <w:pPr>
        <w:pStyle w:val="a3"/>
        <w:numPr>
          <w:ilvl w:val="0"/>
          <w:numId w:val="18"/>
        </w:numPr>
        <w:spacing w:after="15" w:line="249" w:lineRule="auto"/>
        <w:ind w:right="50"/>
        <w:jc w:val="both"/>
        <w:rPr>
          <w:color w:val="000000"/>
          <w:sz w:val="28"/>
          <w:szCs w:val="28"/>
          <w:lang w:eastAsia="ru-RU"/>
        </w:rPr>
      </w:pPr>
      <w:r w:rsidRPr="000E6251">
        <w:rPr>
          <w:color w:val="000000"/>
          <w:sz w:val="28"/>
          <w:szCs w:val="28"/>
          <w:lang w:eastAsia="ru-RU"/>
        </w:rPr>
        <w:t xml:space="preserve">Не действительный на уровне сектора. </w:t>
      </w:r>
    </w:p>
    <w:p w14:paraId="4DE57BC8" w14:textId="77777777" w:rsidR="00DA72FC" w:rsidRPr="00DA72FC" w:rsidRDefault="00DA72FC" w:rsidP="00DA72FC">
      <w:pPr>
        <w:spacing w:line="259" w:lineRule="auto"/>
        <w:rPr>
          <w:color w:val="000000"/>
          <w:sz w:val="28"/>
          <w:szCs w:val="28"/>
          <w:lang w:eastAsia="ru-RU"/>
        </w:rPr>
      </w:pPr>
      <w:r w:rsidRPr="00DA72FC">
        <w:rPr>
          <w:color w:val="000000"/>
          <w:sz w:val="28"/>
          <w:szCs w:val="28"/>
          <w:lang w:eastAsia="ru-RU"/>
        </w:rPr>
        <w:t xml:space="preserve">  </w:t>
      </w:r>
    </w:p>
    <w:p w14:paraId="77CA8C82" w14:textId="77777777" w:rsidR="00DA72FC" w:rsidRPr="00DA72FC" w:rsidRDefault="00DA72FC" w:rsidP="00DA72FC">
      <w:pPr>
        <w:spacing w:after="15" w:line="249" w:lineRule="auto"/>
        <w:ind w:left="-5" w:right="50" w:hanging="10"/>
        <w:jc w:val="both"/>
        <w:rPr>
          <w:color w:val="000000"/>
          <w:sz w:val="28"/>
          <w:szCs w:val="28"/>
          <w:lang w:eastAsia="ru-RU"/>
        </w:rPr>
      </w:pPr>
      <w:r w:rsidRPr="00DA72FC">
        <w:rPr>
          <w:color w:val="000000"/>
          <w:sz w:val="28"/>
          <w:szCs w:val="28"/>
          <w:lang w:eastAsia="ru-RU"/>
        </w:rPr>
        <w:t xml:space="preserve">5. Какое действие было бы предпринято сначала инвестором, желающим следовать стратегии обязательства с компанией способом эффективности затрат?  </w:t>
      </w:r>
    </w:p>
    <w:p w14:paraId="307D43CD" w14:textId="58F74A3D"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t>Определен</w:t>
      </w:r>
      <w:r w:rsidR="002F7F22">
        <w:rPr>
          <w:color w:val="000000"/>
          <w:sz w:val="28"/>
          <w:szCs w:val="28"/>
          <w:lang w:eastAsia="ru-RU"/>
        </w:rPr>
        <w:t xml:space="preserve">ие объема обязательства и </w:t>
      </w:r>
      <w:proofErr w:type="spellStart"/>
      <w:r w:rsidR="002F7F22">
        <w:rPr>
          <w:color w:val="000000"/>
          <w:sz w:val="28"/>
          <w:szCs w:val="28"/>
          <w:lang w:eastAsia="ru-RU"/>
        </w:rPr>
        <w:t>приори</w:t>
      </w:r>
      <w:r w:rsidRPr="000E6251">
        <w:rPr>
          <w:color w:val="000000"/>
          <w:sz w:val="28"/>
          <w:szCs w:val="28"/>
          <w:lang w:eastAsia="ru-RU"/>
        </w:rPr>
        <w:t>тиз</w:t>
      </w:r>
      <w:r w:rsidR="002F7F22">
        <w:rPr>
          <w:color w:val="000000"/>
          <w:sz w:val="28"/>
          <w:szCs w:val="28"/>
          <w:lang w:eastAsia="ru-RU"/>
        </w:rPr>
        <w:t>ации</w:t>
      </w:r>
      <w:proofErr w:type="spellEnd"/>
      <w:r w:rsidR="002F7F22">
        <w:rPr>
          <w:color w:val="000000"/>
          <w:sz w:val="28"/>
          <w:szCs w:val="28"/>
          <w:lang w:eastAsia="ru-RU"/>
        </w:rPr>
        <w:t xml:space="preserve"> операций обязательства.</w:t>
      </w:r>
    </w:p>
    <w:p w14:paraId="509ECA97" w14:textId="77777777"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t xml:space="preserve">Разработка четкого процесса, который ясно формулирует реалистические цели. </w:t>
      </w:r>
    </w:p>
    <w:p w14:paraId="76CEE8C1" w14:textId="77777777" w:rsidR="00DA72FC" w:rsidRPr="000E6251" w:rsidRDefault="00DA72FC" w:rsidP="007C4DB2">
      <w:pPr>
        <w:pStyle w:val="a3"/>
        <w:numPr>
          <w:ilvl w:val="0"/>
          <w:numId w:val="19"/>
        </w:numPr>
        <w:spacing w:after="15" w:line="249" w:lineRule="auto"/>
        <w:ind w:right="50"/>
        <w:jc w:val="both"/>
        <w:rPr>
          <w:color w:val="000000"/>
          <w:sz w:val="28"/>
          <w:szCs w:val="28"/>
          <w:lang w:eastAsia="ru-RU"/>
        </w:rPr>
      </w:pPr>
      <w:r w:rsidRPr="000E6251">
        <w:rPr>
          <w:color w:val="000000"/>
          <w:sz w:val="28"/>
          <w:szCs w:val="28"/>
          <w:lang w:eastAsia="ru-RU"/>
        </w:rPr>
        <w:lastRenderedPageBreak/>
        <w:t xml:space="preserve">Адаптация обязательства обрабатывает к местному контексту. </w:t>
      </w:r>
    </w:p>
    <w:p w14:paraId="7AC43583" w14:textId="77777777" w:rsidR="00DA72FC" w:rsidRPr="000E6251" w:rsidRDefault="00DA72FC" w:rsidP="007C4DB2">
      <w:pPr>
        <w:pStyle w:val="a3"/>
        <w:numPr>
          <w:ilvl w:val="0"/>
          <w:numId w:val="19"/>
        </w:numPr>
        <w:spacing w:after="226" w:line="249" w:lineRule="auto"/>
        <w:ind w:right="50"/>
        <w:jc w:val="both"/>
        <w:rPr>
          <w:color w:val="000000"/>
          <w:szCs w:val="22"/>
          <w:lang w:eastAsia="ru-RU"/>
        </w:rPr>
      </w:pPr>
      <w:r w:rsidRPr="000E6251">
        <w:rPr>
          <w:color w:val="000000"/>
          <w:sz w:val="28"/>
          <w:szCs w:val="28"/>
          <w:lang w:eastAsia="ru-RU"/>
        </w:rPr>
        <w:t>Создание темы обязательства в более широкое обсуждение стратегии</w:t>
      </w:r>
      <w:r w:rsidRPr="000E6251">
        <w:rPr>
          <w:color w:val="000000"/>
          <w:szCs w:val="22"/>
          <w:lang w:eastAsia="ru-RU"/>
        </w:rPr>
        <w:t xml:space="preserve">. </w:t>
      </w:r>
    </w:p>
    <w:p w14:paraId="4E6CF9DD" w14:textId="77777777" w:rsidR="003209ED" w:rsidRDefault="003209ED" w:rsidP="00637370">
      <w:pPr>
        <w:pStyle w:val="af"/>
        <w:ind w:firstLine="709"/>
        <w:jc w:val="both"/>
        <w:rPr>
          <w:b/>
          <w:szCs w:val="28"/>
        </w:rPr>
      </w:pP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4746C523" w14:textId="77777777" w:rsidR="00083827" w:rsidRPr="00174814" w:rsidRDefault="00083827" w:rsidP="00637370">
      <w:pPr>
        <w:shd w:val="clear" w:color="auto" w:fill="FFFFFF"/>
        <w:tabs>
          <w:tab w:val="left" w:leader="underscore" w:pos="709"/>
        </w:tabs>
        <w:ind w:firstLine="709"/>
        <w:jc w:val="both"/>
        <w:rPr>
          <w:b/>
          <w:sz w:val="28"/>
          <w:szCs w:val="28"/>
        </w:rPr>
      </w:pPr>
    </w:p>
    <w:p w14:paraId="4C6029D5" w14:textId="70916360" w:rsidR="004B2AE7" w:rsidRPr="004B2AE7" w:rsidRDefault="004B2AE7" w:rsidP="007C4DB2">
      <w:pPr>
        <w:numPr>
          <w:ilvl w:val="0"/>
          <w:numId w:val="13"/>
        </w:numPr>
        <w:spacing w:line="360" w:lineRule="auto"/>
        <w:jc w:val="both"/>
        <w:rPr>
          <w:sz w:val="28"/>
          <w:szCs w:val="28"/>
        </w:rPr>
      </w:pPr>
      <w:r w:rsidRPr="004B2AE7">
        <w:rPr>
          <w:sz w:val="28"/>
          <w:szCs w:val="28"/>
        </w:rPr>
        <w:t xml:space="preserve">Принципы </w:t>
      </w:r>
      <w:r>
        <w:rPr>
          <w:sz w:val="28"/>
          <w:szCs w:val="28"/>
          <w:lang w:val="en-US"/>
        </w:rPr>
        <w:t>ESG</w:t>
      </w:r>
      <w:r w:rsidRPr="004B2AE7">
        <w:rPr>
          <w:sz w:val="28"/>
          <w:szCs w:val="28"/>
        </w:rPr>
        <w:t xml:space="preserve"> инвестирования. </w:t>
      </w:r>
    </w:p>
    <w:p w14:paraId="2031AC51"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Цели устойчивого развития. </w:t>
      </w:r>
    </w:p>
    <w:p w14:paraId="2CAC7465"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Сущность ESG и SRI. </w:t>
      </w:r>
    </w:p>
    <w:p w14:paraId="6EFA1FC7" w14:textId="1F65576B" w:rsidR="004B2AE7" w:rsidRPr="004B2AE7" w:rsidRDefault="004B2AE7" w:rsidP="007C4DB2">
      <w:pPr>
        <w:numPr>
          <w:ilvl w:val="0"/>
          <w:numId w:val="13"/>
        </w:numPr>
        <w:spacing w:line="360" w:lineRule="auto"/>
        <w:jc w:val="both"/>
        <w:rPr>
          <w:sz w:val="28"/>
          <w:szCs w:val="28"/>
        </w:rPr>
      </w:pPr>
      <w:r w:rsidRPr="004B2AE7">
        <w:rPr>
          <w:sz w:val="28"/>
          <w:szCs w:val="28"/>
        </w:rPr>
        <w:t>Теории ESG</w:t>
      </w:r>
      <w:r>
        <w:rPr>
          <w:sz w:val="28"/>
          <w:szCs w:val="28"/>
        </w:rPr>
        <w:t>-</w:t>
      </w:r>
      <w:r w:rsidRPr="004B2AE7">
        <w:rPr>
          <w:sz w:val="28"/>
          <w:szCs w:val="28"/>
        </w:rPr>
        <w:t xml:space="preserve"> </w:t>
      </w:r>
      <w:r>
        <w:rPr>
          <w:sz w:val="28"/>
          <w:szCs w:val="28"/>
          <w:lang w:val="en-US"/>
        </w:rPr>
        <w:t xml:space="preserve"> </w:t>
      </w:r>
      <w:r>
        <w:rPr>
          <w:sz w:val="28"/>
          <w:szCs w:val="28"/>
        </w:rPr>
        <w:t xml:space="preserve">проектов </w:t>
      </w:r>
      <w:r w:rsidRPr="004B2AE7">
        <w:rPr>
          <w:sz w:val="28"/>
          <w:szCs w:val="28"/>
        </w:rPr>
        <w:t xml:space="preserve">фирмы. </w:t>
      </w:r>
    </w:p>
    <w:p w14:paraId="0CA21460"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Фидуциарная обязанность в инвестиционном менеджменте. </w:t>
      </w:r>
    </w:p>
    <w:p w14:paraId="7996FC3A" w14:textId="6147C54D" w:rsidR="004B2AE7" w:rsidRPr="004B2AE7" w:rsidRDefault="004B2AE7" w:rsidP="007C4DB2">
      <w:pPr>
        <w:numPr>
          <w:ilvl w:val="0"/>
          <w:numId w:val="13"/>
        </w:numPr>
        <w:spacing w:line="360" w:lineRule="auto"/>
        <w:jc w:val="both"/>
        <w:rPr>
          <w:sz w:val="28"/>
          <w:szCs w:val="28"/>
        </w:rPr>
      </w:pPr>
      <w:r w:rsidRPr="004B2AE7">
        <w:rPr>
          <w:sz w:val="28"/>
          <w:szCs w:val="28"/>
        </w:rPr>
        <w:t>Акции на финансовом рынке</w:t>
      </w:r>
      <w:r>
        <w:rPr>
          <w:sz w:val="28"/>
          <w:szCs w:val="28"/>
        </w:rPr>
        <w:t xml:space="preserve"> в системе </w:t>
      </w:r>
      <w:r w:rsidRPr="004B2AE7">
        <w:rPr>
          <w:sz w:val="28"/>
          <w:szCs w:val="28"/>
        </w:rPr>
        <w:t>ESG</w:t>
      </w:r>
      <w:r>
        <w:rPr>
          <w:sz w:val="28"/>
          <w:szCs w:val="28"/>
        </w:rPr>
        <w:t>-</w:t>
      </w:r>
      <w:r w:rsidRPr="004B2AE7">
        <w:rPr>
          <w:sz w:val="28"/>
          <w:szCs w:val="28"/>
        </w:rPr>
        <w:t xml:space="preserve">  </w:t>
      </w:r>
      <w:r>
        <w:rPr>
          <w:sz w:val="28"/>
          <w:szCs w:val="28"/>
        </w:rPr>
        <w:t>финансирования</w:t>
      </w:r>
      <w:r w:rsidRPr="004B2AE7">
        <w:rPr>
          <w:sz w:val="28"/>
          <w:szCs w:val="28"/>
        </w:rPr>
        <w:t xml:space="preserve">. </w:t>
      </w:r>
    </w:p>
    <w:p w14:paraId="30572C0A" w14:textId="1DFFF4EC" w:rsidR="004B2AE7" w:rsidRPr="004B2AE7" w:rsidRDefault="004B2AE7" w:rsidP="007C4DB2">
      <w:pPr>
        <w:numPr>
          <w:ilvl w:val="0"/>
          <w:numId w:val="13"/>
        </w:numPr>
        <w:spacing w:line="360" w:lineRule="auto"/>
        <w:jc w:val="both"/>
        <w:rPr>
          <w:sz w:val="28"/>
          <w:szCs w:val="28"/>
        </w:rPr>
      </w:pPr>
      <w:r w:rsidRPr="004B2AE7">
        <w:rPr>
          <w:sz w:val="28"/>
          <w:szCs w:val="28"/>
        </w:rPr>
        <w:t xml:space="preserve">Облигации </w:t>
      </w:r>
      <w:r>
        <w:rPr>
          <w:sz w:val="28"/>
          <w:szCs w:val="28"/>
        </w:rPr>
        <w:t>как инструмент в</w:t>
      </w:r>
      <w:r w:rsidRPr="004B2AE7">
        <w:rPr>
          <w:sz w:val="28"/>
          <w:szCs w:val="28"/>
        </w:rPr>
        <w:t xml:space="preserve"> ESG-  </w:t>
      </w:r>
      <w:r>
        <w:rPr>
          <w:sz w:val="28"/>
          <w:szCs w:val="28"/>
        </w:rPr>
        <w:t xml:space="preserve">проектах. </w:t>
      </w:r>
      <w:r w:rsidRPr="004B2AE7">
        <w:rPr>
          <w:sz w:val="28"/>
          <w:szCs w:val="28"/>
        </w:rPr>
        <w:t xml:space="preserve"> </w:t>
      </w:r>
    </w:p>
    <w:p w14:paraId="348A13DB"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Определение и оценка индикаторов ESG. </w:t>
      </w:r>
    </w:p>
    <w:p w14:paraId="30287939"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фондами институционального инвестора. </w:t>
      </w:r>
    </w:p>
    <w:p w14:paraId="1BBF502F" w14:textId="319E4E19"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процессов </w:t>
      </w:r>
      <w:r>
        <w:rPr>
          <w:sz w:val="28"/>
          <w:szCs w:val="28"/>
        </w:rPr>
        <w:t xml:space="preserve">корпоративного </w:t>
      </w:r>
      <w:r w:rsidRPr="004B2AE7">
        <w:rPr>
          <w:sz w:val="28"/>
          <w:szCs w:val="28"/>
        </w:rPr>
        <w:t xml:space="preserve">финансирования. </w:t>
      </w:r>
    </w:p>
    <w:p w14:paraId="1573D1B3"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суверенными фондами государства. </w:t>
      </w:r>
    </w:p>
    <w:p w14:paraId="17408377" w14:textId="355B603A" w:rsidR="004B2AE7" w:rsidRPr="004B2AE7" w:rsidRDefault="004B2AE7" w:rsidP="007C4DB2">
      <w:pPr>
        <w:numPr>
          <w:ilvl w:val="0"/>
          <w:numId w:val="13"/>
        </w:numPr>
        <w:spacing w:line="360" w:lineRule="auto"/>
        <w:jc w:val="both"/>
        <w:rPr>
          <w:sz w:val="28"/>
          <w:szCs w:val="28"/>
        </w:rPr>
      </w:pPr>
      <w:r w:rsidRPr="004B2AE7">
        <w:rPr>
          <w:sz w:val="28"/>
          <w:szCs w:val="28"/>
        </w:rPr>
        <w:t xml:space="preserve">ESG в управлении </w:t>
      </w:r>
      <w:r>
        <w:rPr>
          <w:sz w:val="28"/>
          <w:szCs w:val="28"/>
        </w:rPr>
        <w:t>частными</w:t>
      </w:r>
      <w:r w:rsidRPr="004B2AE7">
        <w:rPr>
          <w:sz w:val="28"/>
          <w:szCs w:val="28"/>
        </w:rPr>
        <w:t xml:space="preserve"> фондами.  </w:t>
      </w:r>
    </w:p>
    <w:p w14:paraId="1F8A94DF"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Организации сферы инвестирования ESG. </w:t>
      </w:r>
    </w:p>
    <w:p w14:paraId="227E0050"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Перспективы ESG на развивающихся ранках. </w:t>
      </w:r>
    </w:p>
    <w:p w14:paraId="56DEB39C"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Платформа интеграции ESG. </w:t>
      </w:r>
    </w:p>
    <w:p w14:paraId="7B2C737D" w14:textId="5D04D70D" w:rsidR="004B2AE7" w:rsidRPr="004B2AE7" w:rsidRDefault="004B2AE7" w:rsidP="007C4DB2">
      <w:pPr>
        <w:numPr>
          <w:ilvl w:val="0"/>
          <w:numId w:val="13"/>
        </w:numPr>
        <w:spacing w:line="360" w:lineRule="auto"/>
        <w:jc w:val="both"/>
        <w:rPr>
          <w:sz w:val="28"/>
          <w:szCs w:val="28"/>
        </w:rPr>
      </w:pPr>
      <w:r w:rsidRPr="004B2AE7">
        <w:rPr>
          <w:sz w:val="28"/>
          <w:szCs w:val="28"/>
        </w:rPr>
        <w:t>Тематические исследования фиксированного дохода: муниципальные облигации</w:t>
      </w:r>
      <w:r>
        <w:rPr>
          <w:sz w:val="28"/>
          <w:szCs w:val="28"/>
        </w:rPr>
        <w:t xml:space="preserve"> в </w:t>
      </w:r>
      <w:r w:rsidRPr="004B2AE7">
        <w:rPr>
          <w:sz w:val="28"/>
          <w:szCs w:val="28"/>
        </w:rPr>
        <w:t>ESG</w:t>
      </w:r>
      <w:r>
        <w:rPr>
          <w:sz w:val="28"/>
          <w:szCs w:val="28"/>
        </w:rPr>
        <w:t>-</w:t>
      </w:r>
      <w:r w:rsidRPr="004B2AE7">
        <w:rPr>
          <w:sz w:val="28"/>
          <w:szCs w:val="28"/>
        </w:rPr>
        <w:t xml:space="preserve">  </w:t>
      </w:r>
      <w:r>
        <w:rPr>
          <w:sz w:val="28"/>
          <w:szCs w:val="28"/>
        </w:rPr>
        <w:t>финансировании</w:t>
      </w:r>
      <w:r w:rsidRPr="004B2AE7">
        <w:rPr>
          <w:sz w:val="28"/>
          <w:szCs w:val="28"/>
        </w:rPr>
        <w:t xml:space="preserve">. </w:t>
      </w:r>
    </w:p>
    <w:p w14:paraId="735773EC" w14:textId="56673CF7" w:rsidR="004B2AE7" w:rsidRPr="004B2AE7" w:rsidRDefault="004B2AE7" w:rsidP="007C4DB2">
      <w:pPr>
        <w:numPr>
          <w:ilvl w:val="0"/>
          <w:numId w:val="13"/>
        </w:numPr>
        <w:spacing w:line="360" w:lineRule="auto"/>
        <w:jc w:val="both"/>
        <w:rPr>
          <w:sz w:val="28"/>
          <w:szCs w:val="28"/>
        </w:rPr>
      </w:pPr>
      <w:r w:rsidRPr="004B2AE7">
        <w:rPr>
          <w:sz w:val="28"/>
          <w:szCs w:val="28"/>
        </w:rPr>
        <w:t>Тематические исследования фиксированного дохода: структурированный кредит</w:t>
      </w:r>
      <w:r w:rsidRPr="004B2AE7">
        <w:t xml:space="preserve"> </w:t>
      </w:r>
      <w:r>
        <w:rPr>
          <w:sz w:val="28"/>
          <w:szCs w:val="28"/>
        </w:rPr>
        <w:t>в ESG-  финансировании</w:t>
      </w:r>
      <w:r w:rsidRPr="004B2AE7">
        <w:rPr>
          <w:sz w:val="28"/>
          <w:szCs w:val="28"/>
        </w:rPr>
        <w:t xml:space="preserve">. </w:t>
      </w:r>
    </w:p>
    <w:p w14:paraId="7D072C20" w14:textId="519AC2D2" w:rsidR="004B2AE7" w:rsidRPr="004B2AE7" w:rsidRDefault="004B2AE7" w:rsidP="007C4DB2">
      <w:pPr>
        <w:numPr>
          <w:ilvl w:val="0"/>
          <w:numId w:val="13"/>
        </w:numPr>
        <w:spacing w:line="360" w:lineRule="auto"/>
        <w:jc w:val="both"/>
        <w:rPr>
          <w:sz w:val="28"/>
          <w:szCs w:val="28"/>
        </w:rPr>
      </w:pPr>
      <w:r>
        <w:rPr>
          <w:sz w:val="28"/>
          <w:szCs w:val="28"/>
        </w:rPr>
        <w:t>Структурный р</w:t>
      </w:r>
      <w:r w:rsidRPr="004B2AE7">
        <w:rPr>
          <w:sz w:val="28"/>
          <w:szCs w:val="28"/>
        </w:rPr>
        <w:t xml:space="preserve">ынок ESG </w:t>
      </w:r>
      <w:r>
        <w:rPr>
          <w:sz w:val="28"/>
          <w:szCs w:val="28"/>
        </w:rPr>
        <w:t>инвестиций.</w:t>
      </w:r>
    </w:p>
    <w:p w14:paraId="1734D086" w14:textId="44DF2B8E" w:rsidR="004B2AE7" w:rsidRPr="004B2AE7" w:rsidRDefault="004B2AE7" w:rsidP="007C4DB2">
      <w:pPr>
        <w:numPr>
          <w:ilvl w:val="0"/>
          <w:numId w:val="13"/>
        </w:numPr>
        <w:spacing w:line="360" w:lineRule="auto"/>
        <w:jc w:val="both"/>
        <w:rPr>
          <w:sz w:val="28"/>
          <w:szCs w:val="28"/>
        </w:rPr>
      </w:pPr>
      <w:r w:rsidRPr="004B2AE7">
        <w:rPr>
          <w:sz w:val="28"/>
          <w:szCs w:val="28"/>
        </w:rPr>
        <w:t xml:space="preserve">Факторы управления ESG-  </w:t>
      </w:r>
      <w:r>
        <w:rPr>
          <w:sz w:val="28"/>
          <w:szCs w:val="28"/>
        </w:rPr>
        <w:t>проектами.</w:t>
      </w:r>
    </w:p>
    <w:p w14:paraId="16E98428" w14:textId="736F1B1C" w:rsidR="004B2AE7" w:rsidRPr="004B2AE7" w:rsidRDefault="004B2AE7" w:rsidP="007C4DB2">
      <w:pPr>
        <w:numPr>
          <w:ilvl w:val="0"/>
          <w:numId w:val="13"/>
        </w:numPr>
        <w:spacing w:line="360" w:lineRule="auto"/>
        <w:jc w:val="both"/>
        <w:rPr>
          <w:sz w:val="28"/>
          <w:szCs w:val="28"/>
        </w:rPr>
      </w:pPr>
      <w:r w:rsidRPr="004B2AE7">
        <w:rPr>
          <w:sz w:val="28"/>
          <w:szCs w:val="28"/>
        </w:rPr>
        <w:t>Анализ ESG</w:t>
      </w:r>
      <w:r>
        <w:rPr>
          <w:sz w:val="28"/>
          <w:szCs w:val="28"/>
        </w:rPr>
        <w:t>- проектов</w:t>
      </w:r>
      <w:r w:rsidRPr="004B2AE7">
        <w:rPr>
          <w:sz w:val="28"/>
          <w:szCs w:val="28"/>
        </w:rPr>
        <w:t xml:space="preserve">, оценка и интеграция </w:t>
      </w:r>
      <w:r>
        <w:rPr>
          <w:sz w:val="28"/>
          <w:szCs w:val="28"/>
        </w:rPr>
        <w:t>инвестиционных ресурсов.</w:t>
      </w:r>
    </w:p>
    <w:p w14:paraId="177FA5C9" w14:textId="77777777" w:rsidR="004B2AE7" w:rsidRPr="004B2AE7" w:rsidRDefault="004B2AE7" w:rsidP="007C4DB2">
      <w:pPr>
        <w:numPr>
          <w:ilvl w:val="0"/>
          <w:numId w:val="13"/>
        </w:numPr>
        <w:spacing w:line="360" w:lineRule="auto"/>
        <w:jc w:val="both"/>
        <w:rPr>
          <w:sz w:val="28"/>
          <w:szCs w:val="28"/>
        </w:rPr>
      </w:pPr>
      <w:r w:rsidRPr="004B2AE7">
        <w:rPr>
          <w:sz w:val="28"/>
          <w:szCs w:val="28"/>
        </w:rPr>
        <w:t xml:space="preserve">ESG: интегрированное формирование портфеля и управление </w:t>
      </w:r>
    </w:p>
    <w:p w14:paraId="1707CCCA" w14:textId="00E3CEC6" w:rsidR="004B2AE7" w:rsidRDefault="004B2AE7" w:rsidP="007C4DB2">
      <w:pPr>
        <w:numPr>
          <w:ilvl w:val="0"/>
          <w:numId w:val="13"/>
        </w:numPr>
        <w:spacing w:line="360" w:lineRule="auto"/>
        <w:jc w:val="both"/>
        <w:rPr>
          <w:sz w:val="28"/>
          <w:szCs w:val="28"/>
        </w:rPr>
      </w:pPr>
      <w:r w:rsidRPr="004B2AE7">
        <w:rPr>
          <w:sz w:val="28"/>
          <w:szCs w:val="28"/>
        </w:rPr>
        <w:t xml:space="preserve">Инвестиционные мандаты </w:t>
      </w:r>
      <w:r>
        <w:rPr>
          <w:sz w:val="28"/>
          <w:szCs w:val="28"/>
        </w:rPr>
        <w:t xml:space="preserve">в </w:t>
      </w:r>
      <w:r w:rsidRPr="004B2AE7">
        <w:rPr>
          <w:sz w:val="28"/>
          <w:szCs w:val="28"/>
        </w:rPr>
        <w:t>ESG-  финансировании.</w:t>
      </w:r>
    </w:p>
    <w:p w14:paraId="007041B1" w14:textId="28F208FC" w:rsidR="004B2AE7" w:rsidRDefault="004B2AE7" w:rsidP="007C4DB2">
      <w:pPr>
        <w:numPr>
          <w:ilvl w:val="0"/>
          <w:numId w:val="13"/>
        </w:numPr>
        <w:spacing w:line="360" w:lineRule="auto"/>
        <w:jc w:val="both"/>
        <w:rPr>
          <w:sz w:val="28"/>
          <w:szCs w:val="28"/>
        </w:rPr>
      </w:pPr>
      <w:r>
        <w:rPr>
          <w:sz w:val="28"/>
          <w:szCs w:val="28"/>
        </w:rPr>
        <w:t>Управление рисками в</w:t>
      </w:r>
      <w:r w:rsidRPr="004B2AE7">
        <w:t xml:space="preserve"> </w:t>
      </w:r>
      <w:r w:rsidRPr="004B2AE7">
        <w:rPr>
          <w:sz w:val="28"/>
          <w:szCs w:val="28"/>
        </w:rPr>
        <w:t>ESG-  проекта</w:t>
      </w:r>
      <w:r>
        <w:rPr>
          <w:sz w:val="28"/>
          <w:szCs w:val="28"/>
        </w:rPr>
        <w:t>х</w:t>
      </w:r>
      <w:r w:rsidRPr="004B2AE7">
        <w:rPr>
          <w:sz w:val="28"/>
          <w:szCs w:val="28"/>
        </w:rPr>
        <w:t>.</w:t>
      </w:r>
    </w:p>
    <w:p w14:paraId="684F6AA2" w14:textId="04B4BDA8" w:rsidR="004B2AE7" w:rsidRDefault="004B2AE7" w:rsidP="007C4DB2">
      <w:pPr>
        <w:numPr>
          <w:ilvl w:val="0"/>
          <w:numId w:val="13"/>
        </w:numPr>
        <w:spacing w:line="360" w:lineRule="auto"/>
        <w:jc w:val="both"/>
        <w:rPr>
          <w:sz w:val="28"/>
          <w:szCs w:val="28"/>
        </w:rPr>
      </w:pPr>
      <w:r>
        <w:rPr>
          <w:sz w:val="28"/>
          <w:szCs w:val="28"/>
        </w:rPr>
        <w:t xml:space="preserve">Инструменты и механизмы </w:t>
      </w:r>
      <w:r w:rsidRPr="004B2AE7">
        <w:rPr>
          <w:sz w:val="28"/>
          <w:szCs w:val="28"/>
        </w:rPr>
        <w:t>ESG-  финансировани</w:t>
      </w:r>
      <w:r>
        <w:rPr>
          <w:sz w:val="28"/>
          <w:szCs w:val="28"/>
        </w:rPr>
        <w:t>я</w:t>
      </w:r>
      <w:r w:rsidRPr="004B2AE7">
        <w:rPr>
          <w:sz w:val="28"/>
          <w:szCs w:val="28"/>
        </w:rPr>
        <w:t>.</w:t>
      </w:r>
    </w:p>
    <w:p w14:paraId="24DC932D" w14:textId="59F75914" w:rsidR="004B2AE7" w:rsidRPr="004B2AE7" w:rsidRDefault="00187054" w:rsidP="007C4DB2">
      <w:pPr>
        <w:numPr>
          <w:ilvl w:val="0"/>
          <w:numId w:val="13"/>
        </w:numPr>
        <w:spacing w:line="360" w:lineRule="auto"/>
        <w:jc w:val="both"/>
        <w:rPr>
          <w:sz w:val="28"/>
          <w:szCs w:val="28"/>
        </w:rPr>
      </w:pPr>
      <w:r>
        <w:rPr>
          <w:sz w:val="28"/>
          <w:szCs w:val="28"/>
        </w:rPr>
        <w:lastRenderedPageBreak/>
        <w:t xml:space="preserve">Особенности формирования финансовых ресурсов </w:t>
      </w:r>
      <w:r w:rsidRPr="00187054">
        <w:rPr>
          <w:sz w:val="28"/>
          <w:szCs w:val="28"/>
        </w:rPr>
        <w:t>ESG- проектов</w:t>
      </w:r>
      <w:r>
        <w:rPr>
          <w:sz w:val="28"/>
          <w:szCs w:val="28"/>
        </w:rPr>
        <w:t xml:space="preserve"> в условиях </w:t>
      </w:r>
      <w:proofErr w:type="spellStart"/>
      <w:r>
        <w:rPr>
          <w:sz w:val="28"/>
          <w:szCs w:val="28"/>
        </w:rPr>
        <w:t>цифровизации</w:t>
      </w:r>
      <w:proofErr w:type="spellEnd"/>
      <w:r>
        <w:rPr>
          <w:sz w:val="28"/>
          <w:szCs w:val="28"/>
        </w:rPr>
        <w:t>.</w:t>
      </w:r>
    </w:p>
    <w:p w14:paraId="691A7A33" w14:textId="414D3818" w:rsidR="003209ED" w:rsidRPr="00175411" w:rsidRDefault="003209ED" w:rsidP="00175411">
      <w:pPr>
        <w:ind w:firstLine="709"/>
        <w:jc w:val="both"/>
        <w:rPr>
          <w:sz w:val="28"/>
        </w:rPr>
      </w:pPr>
      <w:r w:rsidRPr="00627A75">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C57F2">
        <w:rPr>
          <w:sz w:val="28"/>
        </w:rPr>
        <w:t xml:space="preserve">мировой экономики и </w:t>
      </w:r>
      <w:r w:rsidRPr="00627A75">
        <w:rPr>
          <w:sz w:val="28"/>
        </w:rPr>
        <w:t>мировых финансов.</w:t>
      </w:r>
    </w:p>
    <w:p w14:paraId="6A7B5ABC" w14:textId="77777777" w:rsidR="00A6299C" w:rsidRDefault="00A6299C" w:rsidP="00E03723">
      <w:pPr>
        <w:pStyle w:val="1"/>
        <w:spacing w:before="0" w:after="0"/>
        <w:ind w:firstLine="851"/>
        <w:jc w:val="both"/>
        <w:rPr>
          <w:rFonts w:ascii="Times New Roman" w:hAnsi="Times New Roman"/>
          <w:sz w:val="28"/>
        </w:rPr>
      </w:pPr>
      <w:bookmarkStart w:id="30" w:name="_Toc135764349"/>
    </w:p>
    <w:p w14:paraId="37CEECEA" w14:textId="623F491A" w:rsidR="00E03723" w:rsidRPr="007D094B" w:rsidRDefault="00E03723" w:rsidP="00E03723">
      <w:pPr>
        <w:pStyle w:val="1"/>
        <w:spacing w:before="0" w:after="0"/>
        <w:ind w:firstLine="851"/>
        <w:jc w:val="both"/>
        <w:rPr>
          <w:rFonts w:ascii="Times New Roman" w:hAnsi="Times New Roman"/>
          <w:sz w:val="28"/>
        </w:rPr>
      </w:pPr>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30"/>
      <w:r w:rsidR="008B52DA">
        <w:rPr>
          <w:rFonts w:ascii="Times New Roman" w:hAnsi="Times New Roman"/>
          <w:sz w:val="28"/>
        </w:rPr>
        <w:t>:</w:t>
      </w:r>
    </w:p>
    <w:p w14:paraId="0E0E1AB2" w14:textId="28B2F6FD" w:rsidR="000153E2" w:rsidRPr="00252422" w:rsidRDefault="00A6299C" w:rsidP="00A6299C">
      <w:pPr>
        <w:ind w:firstLine="708"/>
        <w:jc w:val="both"/>
        <w:rPr>
          <w:rStyle w:val="48"/>
          <w:rFonts w:eastAsia="Arial Unicode MS"/>
          <w:bCs/>
          <w:sz w:val="28"/>
          <w:szCs w:val="28"/>
        </w:rPr>
      </w:pPr>
      <w:bookmarkStart w:id="31" w:name="_Hlk131521830"/>
      <w:r>
        <w:rPr>
          <w:rStyle w:val="4"/>
          <w:rFonts w:eastAsia="Arial Unicode MS"/>
          <w:bCs/>
          <w:sz w:val="28"/>
          <w:szCs w:val="28"/>
        </w:rPr>
        <w:t xml:space="preserve">Перечень компетенций и их структура в виде знаний, умений </w:t>
      </w:r>
      <w:r w:rsidR="000153E2" w:rsidRPr="008633A8">
        <w:rPr>
          <w:rStyle w:val="4"/>
          <w:rFonts w:eastAsia="Arial Unicode MS"/>
          <w:bCs/>
          <w:sz w:val="28"/>
          <w:szCs w:val="28"/>
        </w:rPr>
        <w:t>содержится в разделе 2 «Перечень планируемых резу</w:t>
      </w:r>
      <w:r>
        <w:rPr>
          <w:rStyle w:val="4"/>
          <w:rFonts w:eastAsia="Arial Unicode MS"/>
          <w:bCs/>
          <w:sz w:val="28"/>
          <w:szCs w:val="28"/>
        </w:rPr>
        <w:t>льтатов обучения по дисциплине»</w:t>
      </w:r>
    </w:p>
    <w:p w14:paraId="4E22C507" w14:textId="556CFA4E" w:rsidR="000153E2" w:rsidRDefault="000153E2" w:rsidP="00A6299C">
      <w:pPr>
        <w:pStyle w:val="1"/>
        <w:ind w:firstLine="708"/>
        <w:rPr>
          <w:rStyle w:val="10"/>
          <w:rFonts w:ascii="Times New Roman" w:hAnsi="Times New Roman"/>
          <w:b/>
          <w:sz w:val="28"/>
          <w:szCs w:val="28"/>
        </w:rPr>
      </w:pPr>
      <w:bookmarkStart w:id="32" w:name="_Toc131591862"/>
      <w:bookmarkStart w:id="33" w:name="_Toc135764350"/>
      <w:r w:rsidRPr="000153E2">
        <w:rPr>
          <w:rStyle w:val="10"/>
          <w:rFonts w:ascii="Times New Roman" w:hAnsi="Times New Roman"/>
          <w:b/>
          <w:sz w:val="28"/>
          <w:szCs w:val="28"/>
        </w:rPr>
        <w:t xml:space="preserve">Типовые контрольные задания или иные материалы, необходимые для оценки </w:t>
      </w:r>
      <w:r w:rsidR="00A6299C" w:rsidRPr="000153E2">
        <w:rPr>
          <w:rStyle w:val="10"/>
          <w:rFonts w:ascii="Times New Roman" w:hAnsi="Times New Roman"/>
          <w:b/>
          <w:sz w:val="28"/>
          <w:szCs w:val="28"/>
        </w:rPr>
        <w:t>знаний</w:t>
      </w:r>
      <w:r w:rsidR="00A6299C">
        <w:rPr>
          <w:rStyle w:val="10"/>
          <w:rFonts w:ascii="Times New Roman" w:hAnsi="Times New Roman"/>
          <w:b/>
          <w:sz w:val="28"/>
          <w:szCs w:val="28"/>
        </w:rPr>
        <w:t>,</w:t>
      </w:r>
      <w:r w:rsidR="00A6299C" w:rsidRPr="000153E2">
        <w:rPr>
          <w:rStyle w:val="10"/>
          <w:rFonts w:ascii="Times New Roman" w:hAnsi="Times New Roman"/>
          <w:b/>
          <w:sz w:val="28"/>
          <w:szCs w:val="28"/>
        </w:rPr>
        <w:t xml:space="preserve"> </w:t>
      </w:r>
      <w:r w:rsidR="00A6299C">
        <w:rPr>
          <w:rStyle w:val="10"/>
          <w:rFonts w:ascii="Times New Roman" w:hAnsi="Times New Roman"/>
          <w:b/>
          <w:sz w:val="28"/>
          <w:szCs w:val="28"/>
        </w:rPr>
        <w:t>умений</w:t>
      </w:r>
      <w:bookmarkEnd w:id="32"/>
      <w:bookmarkEnd w:id="33"/>
    </w:p>
    <w:p w14:paraId="50CB7414" w14:textId="77777777" w:rsidR="00044BA6" w:rsidRPr="00044BA6" w:rsidRDefault="00044BA6" w:rsidP="00044BA6">
      <w:pPr>
        <w:rPr>
          <w:rFonts w:eastAsia="Calibri"/>
        </w:rPr>
      </w:pPr>
    </w:p>
    <w:p w14:paraId="26ED7762" w14:textId="45D47C43" w:rsidR="000153E2" w:rsidRPr="000153E2" w:rsidRDefault="008B52DA" w:rsidP="008B52DA">
      <w:pPr>
        <w:ind w:left="7080" w:firstLine="708"/>
      </w:pPr>
      <w:r>
        <w:t>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037"/>
        <w:gridCol w:w="2184"/>
        <w:gridCol w:w="2877"/>
      </w:tblGrid>
      <w:tr w:rsidR="000153E2" w:rsidRPr="003209ED" w14:paraId="3FC1DC9F" w14:textId="77777777" w:rsidTr="0072388E">
        <w:tc>
          <w:tcPr>
            <w:tcW w:w="1997" w:type="dxa"/>
          </w:tcPr>
          <w:bookmarkEnd w:id="31"/>
          <w:p w14:paraId="7F09BC45" w14:textId="77777777" w:rsidR="000153E2" w:rsidRPr="0072388E" w:rsidRDefault="000153E2" w:rsidP="000153E2">
            <w:pPr>
              <w:adjustRightInd w:val="0"/>
              <w:jc w:val="both"/>
              <w:rPr>
                <w:b/>
                <w:sz w:val="22"/>
                <w:szCs w:val="22"/>
              </w:rPr>
            </w:pPr>
            <w:r w:rsidRPr="0072388E">
              <w:rPr>
                <w:b/>
                <w:sz w:val="22"/>
                <w:szCs w:val="22"/>
              </w:rPr>
              <w:t xml:space="preserve">Наименование компетенции </w:t>
            </w:r>
          </w:p>
        </w:tc>
        <w:tc>
          <w:tcPr>
            <w:tcW w:w="2037" w:type="dxa"/>
          </w:tcPr>
          <w:p w14:paraId="3388A2D2" w14:textId="77777777" w:rsidR="000153E2" w:rsidRPr="0072388E" w:rsidRDefault="000153E2" w:rsidP="000153E2">
            <w:pPr>
              <w:adjustRightInd w:val="0"/>
              <w:jc w:val="both"/>
              <w:rPr>
                <w:b/>
                <w:sz w:val="22"/>
                <w:szCs w:val="22"/>
              </w:rPr>
            </w:pPr>
            <w:r w:rsidRPr="0072388E">
              <w:rPr>
                <w:b/>
                <w:sz w:val="22"/>
                <w:szCs w:val="22"/>
              </w:rPr>
              <w:t xml:space="preserve">Наименование  индикаторов достижения компетенции </w:t>
            </w:r>
          </w:p>
        </w:tc>
        <w:tc>
          <w:tcPr>
            <w:tcW w:w="2184" w:type="dxa"/>
          </w:tcPr>
          <w:p w14:paraId="1BDB2097" w14:textId="77777777" w:rsidR="000153E2" w:rsidRPr="0072388E" w:rsidRDefault="000153E2" w:rsidP="000153E2">
            <w:pPr>
              <w:adjustRightInd w:val="0"/>
              <w:jc w:val="both"/>
              <w:rPr>
                <w:b/>
                <w:sz w:val="22"/>
                <w:szCs w:val="22"/>
              </w:rPr>
            </w:pPr>
            <w:r w:rsidRPr="0072388E">
              <w:rPr>
                <w:b/>
                <w:sz w:val="22"/>
                <w:szCs w:val="22"/>
              </w:rPr>
              <w:t>Результаты обучения                     (умения и знания), соотнесенные с индикаторами достижения компетенции</w:t>
            </w:r>
          </w:p>
        </w:tc>
        <w:tc>
          <w:tcPr>
            <w:tcW w:w="2877" w:type="dxa"/>
          </w:tcPr>
          <w:p w14:paraId="407E1394" w14:textId="77777777" w:rsidR="000153E2" w:rsidRPr="0072388E" w:rsidRDefault="000153E2" w:rsidP="000153E2">
            <w:pPr>
              <w:adjustRightInd w:val="0"/>
              <w:jc w:val="both"/>
              <w:rPr>
                <w:b/>
                <w:sz w:val="22"/>
                <w:szCs w:val="22"/>
              </w:rPr>
            </w:pPr>
            <w:r w:rsidRPr="0072388E">
              <w:rPr>
                <w:b/>
                <w:sz w:val="22"/>
                <w:szCs w:val="22"/>
              </w:rPr>
              <w:t>Типовые контрольные задания</w:t>
            </w:r>
          </w:p>
        </w:tc>
      </w:tr>
      <w:tr w:rsidR="0072388E" w:rsidRPr="003209ED" w14:paraId="09F82064" w14:textId="77777777" w:rsidTr="0072388E">
        <w:tc>
          <w:tcPr>
            <w:tcW w:w="1997" w:type="dxa"/>
          </w:tcPr>
          <w:p w14:paraId="2B8E3434" w14:textId="77777777" w:rsidR="0072388E" w:rsidRDefault="0072388E" w:rsidP="0072388E">
            <w:pPr>
              <w:rPr>
                <w:sz w:val="20"/>
                <w:szCs w:val="20"/>
              </w:rPr>
            </w:pPr>
            <w:r w:rsidRPr="00D17935">
              <w:rPr>
                <w:sz w:val="20"/>
                <w:szCs w:val="20"/>
              </w:rPr>
              <w:t>ПКН-2</w:t>
            </w:r>
          </w:p>
          <w:p w14:paraId="0B39A106" w14:textId="2A3FAF5B" w:rsidR="0072388E" w:rsidRPr="008912D6" w:rsidRDefault="0072388E" w:rsidP="0072388E">
            <w:pPr>
              <w:rPr>
                <w:sz w:val="20"/>
                <w:szCs w:val="20"/>
              </w:rPr>
            </w:pPr>
            <w:r w:rsidRPr="00F01A24">
              <w:rPr>
                <w:sz w:val="22"/>
                <w:szCs w:val="22"/>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037" w:type="dxa"/>
          </w:tcPr>
          <w:p w14:paraId="51E83599" w14:textId="77777777" w:rsidR="0072388E" w:rsidRPr="00F01A24" w:rsidRDefault="0072388E" w:rsidP="0072388E">
            <w:pPr>
              <w:rPr>
                <w:sz w:val="22"/>
                <w:szCs w:val="22"/>
              </w:rPr>
            </w:pPr>
            <w:r w:rsidRPr="00F01A24">
              <w:rPr>
                <w:sz w:val="22"/>
                <w:szCs w:val="22"/>
              </w:rPr>
              <w:t xml:space="preserve">1. Осуществляет постановку исследовательских и прикладных задач. </w:t>
            </w:r>
          </w:p>
          <w:p w14:paraId="545D226C" w14:textId="77777777" w:rsidR="0072388E" w:rsidRPr="00F01A24" w:rsidRDefault="0072388E" w:rsidP="0072388E">
            <w:pPr>
              <w:jc w:val="both"/>
              <w:rPr>
                <w:sz w:val="22"/>
                <w:szCs w:val="22"/>
              </w:rPr>
            </w:pPr>
          </w:p>
          <w:p w14:paraId="13FE5C08" w14:textId="6697E0B5" w:rsidR="0072388E" w:rsidRDefault="0072388E" w:rsidP="0072388E">
            <w:pPr>
              <w:jc w:val="both"/>
              <w:rPr>
                <w:sz w:val="22"/>
                <w:szCs w:val="22"/>
              </w:rPr>
            </w:pPr>
          </w:p>
          <w:p w14:paraId="6B946DAC" w14:textId="39BAC291" w:rsidR="00190CCB" w:rsidRDefault="00190CCB" w:rsidP="0072388E">
            <w:pPr>
              <w:jc w:val="both"/>
              <w:rPr>
                <w:sz w:val="22"/>
                <w:szCs w:val="22"/>
              </w:rPr>
            </w:pPr>
          </w:p>
          <w:p w14:paraId="4CC6FABC" w14:textId="1194DD8A" w:rsidR="00190CCB" w:rsidRDefault="00190CCB" w:rsidP="0072388E">
            <w:pPr>
              <w:jc w:val="both"/>
              <w:rPr>
                <w:sz w:val="22"/>
                <w:szCs w:val="22"/>
              </w:rPr>
            </w:pPr>
          </w:p>
          <w:p w14:paraId="1703C31D" w14:textId="0F592979" w:rsidR="00190CCB" w:rsidRDefault="00190CCB" w:rsidP="0072388E">
            <w:pPr>
              <w:jc w:val="both"/>
              <w:rPr>
                <w:sz w:val="22"/>
                <w:szCs w:val="22"/>
              </w:rPr>
            </w:pPr>
          </w:p>
          <w:p w14:paraId="6A98C6A5" w14:textId="4346D7B0" w:rsidR="00190CCB" w:rsidRDefault="00190CCB" w:rsidP="0072388E">
            <w:pPr>
              <w:jc w:val="both"/>
              <w:rPr>
                <w:sz w:val="22"/>
                <w:szCs w:val="22"/>
              </w:rPr>
            </w:pPr>
          </w:p>
          <w:p w14:paraId="0FCD43C5" w14:textId="735738C3" w:rsidR="00190CCB" w:rsidRDefault="00190CCB" w:rsidP="0072388E">
            <w:pPr>
              <w:jc w:val="both"/>
              <w:rPr>
                <w:sz w:val="22"/>
                <w:szCs w:val="22"/>
              </w:rPr>
            </w:pPr>
          </w:p>
          <w:p w14:paraId="742985CD" w14:textId="1646C9DF" w:rsidR="00190CCB" w:rsidRDefault="00190CCB" w:rsidP="0072388E">
            <w:pPr>
              <w:jc w:val="both"/>
              <w:rPr>
                <w:sz w:val="22"/>
                <w:szCs w:val="22"/>
              </w:rPr>
            </w:pPr>
          </w:p>
          <w:p w14:paraId="34BB2E0E" w14:textId="4DFCE468" w:rsidR="00190CCB" w:rsidRDefault="00190CCB" w:rsidP="0072388E">
            <w:pPr>
              <w:jc w:val="both"/>
              <w:rPr>
                <w:sz w:val="22"/>
                <w:szCs w:val="22"/>
              </w:rPr>
            </w:pPr>
          </w:p>
          <w:p w14:paraId="79D336CE" w14:textId="01121109" w:rsidR="00190CCB" w:rsidRDefault="00190CCB" w:rsidP="0072388E">
            <w:pPr>
              <w:jc w:val="both"/>
              <w:rPr>
                <w:sz w:val="22"/>
                <w:szCs w:val="22"/>
              </w:rPr>
            </w:pPr>
          </w:p>
          <w:p w14:paraId="2D243972" w14:textId="6924F110" w:rsidR="00190CCB" w:rsidRDefault="00190CCB" w:rsidP="0072388E">
            <w:pPr>
              <w:jc w:val="both"/>
              <w:rPr>
                <w:sz w:val="22"/>
                <w:szCs w:val="22"/>
              </w:rPr>
            </w:pPr>
          </w:p>
          <w:p w14:paraId="4E2F8FE9" w14:textId="77777777" w:rsidR="0072388E" w:rsidRPr="00F01A24" w:rsidRDefault="0072388E" w:rsidP="0072388E">
            <w:pPr>
              <w:rPr>
                <w:sz w:val="22"/>
                <w:szCs w:val="22"/>
              </w:rPr>
            </w:pPr>
            <w:r w:rsidRPr="00F01A24">
              <w:rPr>
                <w:sz w:val="22"/>
                <w:szCs w:val="22"/>
              </w:rPr>
              <w:t>2. Выбирает формы, методы и инструменты реализации исследовательских и прикладных задач.</w:t>
            </w:r>
          </w:p>
          <w:p w14:paraId="11B0C187" w14:textId="77777777" w:rsidR="0072388E" w:rsidRPr="00F01A24" w:rsidRDefault="0072388E" w:rsidP="0072388E">
            <w:pPr>
              <w:rPr>
                <w:sz w:val="22"/>
                <w:szCs w:val="22"/>
              </w:rPr>
            </w:pPr>
          </w:p>
          <w:p w14:paraId="44FD1064" w14:textId="77777777" w:rsidR="0072388E" w:rsidRDefault="0072388E" w:rsidP="0072388E">
            <w:pPr>
              <w:jc w:val="both"/>
              <w:rPr>
                <w:sz w:val="22"/>
                <w:szCs w:val="22"/>
              </w:rPr>
            </w:pPr>
          </w:p>
          <w:p w14:paraId="3B6A9695" w14:textId="77777777" w:rsidR="0072388E" w:rsidRDefault="0072388E" w:rsidP="0072388E">
            <w:pPr>
              <w:jc w:val="both"/>
              <w:rPr>
                <w:sz w:val="22"/>
                <w:szCs w:val="22"/>
              </w:rPr>
            </w:pPr>
          </w:p>
          <w:p w14:paraId="031FAC32" w14:textId="111591C7" w:rsidR="0072388E" w:rsidRDefault="0072388E" w:rsidP="0072388E">
            <w:pPr>
              <w:jc w:val="both"/>
              <w:rPr>
                <w:sz w:val="22"/>
                <w:szCs w:val="22"/>
              </w:rPr>
            </w:pPr>
          </w:p>
          <w:p w14:paraId="038629C8" w14:textId="2855922E" w:rsidR="00190CCB" w:rsidRDefault="00190CCB" w:rsidP="0072388E">
            <w:pPr>
              <w:jc w:val="both"/>
              <w:rPr>
                <w:sz w:val="22"/>
                <w:szCs w:val="22"/>
              </w:rPr>
            </w:pPr>
          </w:p>
          <w:p w14:paraId="75D5A901" w14:textId="5FD59F88" w:rsidR="00190CCB" w:rsidRDefault="00190CCB" w:rsidP="0072388E">
            <w:pPr>
              <w:jc w:val="both"/>
              <w:rPr>
                <w:sz w:val="22"/>
                <w:szCs w:val="22"/>
              </w:rPr>
            </w:pPr>
          </w:p>
          <w:p w14:paraId="215616C0" w14:textId="47A5F3B5" w:rsidR="00190CCB" w:rsidRDefault="00190CCB" w:rsidP="0072388E">
            <w:pPr>
              <w:jc w:val="both"/>
              <w:rPr>
                <w:sz w:val="22"/>
                <w:szCs w:val="22"/>
              </w:rPr>
            </w:pPr>
          </w:p>
          <w:p w14:paraId="44834730" w14:textId="00B32D0A" w:rsidR="00190CCB" w:rsidRDefault="00190CCB" w:rsidP="0072388E">
            <w:pPr>
              <w:jc w:val="both"/>
              <w:rPr>
                <w:sz w:val="22"/>
                <w:szCs w:val="22"/>
              </w:rPr>
            </w:pPr>
          </w:p>
          <w:p w14:paraId="74D38477" w14:textId="3EA39CE5" w:rsidR="00190CCB" w:rsidRDefault="00190CCB" w:rsidP="0072388E">
            <w:pPr>
              <w:jc w:val="both"/>
              <w:rPr>
                <w:sz w:val="22"/>
                <w:szCs w:val="22"/>
              </w:rPr>
            </w:pPr>
          </w:p>
          <w:p w14:paraId="25C6C619" w14:textId="72C40188" w:rsidR="00190CCB" w:rsidRDefault="00190CCB" w:rsidP="0072388E">
            <w:pPr>
              <w:jc w:val="both"/>
              <w:rPr>
                <w:sz w:val="22"/>
                <w:szCs w:val="22"/>
              </w:rPr>
            </w:pPr>
          </w:p>
          <w:p w14:paraId="647BAFFF" w14:textId="77777777" w:rsidR="00B67A30" w:rsidRPr="00F01A24" w:rsidRDefault="00B67A30" w:rsidP="0072388E">
            <w:pPr>
              <w:jc w:val="both"/>
              <w:rPr>
                <w:sz w:val="22"/>
                <w:szCs w:val="22"/>
              </w:rPr>
            </w:pPr>
          </w:p>
          <w:p w14:paraId="711DBA60" w14:textId="77777777" w:rsidR="0072388E" w:rsidRPr="00F01A24" w:rsidRDefault="0072388E" w:rsidP="0072388E">
            <w:pPr>
              <w:jc w:val="both"/>
              <w:rPr>
                <w:sz w:val="22"/>
                <w:szCs w:val="22"/>
              </w:rPr>
            </w:pPr>
            <w:r w:rsidRPr="00F01A24">
              <w:rPr>
                <w:sz w:val="22"/>
                <w:szCs w:val="22"/>
              </w:rPr>
              <w:t>3.Демонстрирует владение современными информационными технологиями.</w:t>
            </w:r>
          </w:p>
          <w:p w14:paraId="1C83E845" w14:textId="77777777" w:rsidR="0072388E" w:rsidRPr="00F01A24" w:rsidRDefault="0072388E" w:rsidP="0072388E">
            <w:pPr>
              <w:jc w:val="both"/>
              <w:rPr>
                <w:sz w:val="22"/>
                <w:szCs w:val="22"/>
              </w:rPr>
            </w:pPr>
          </w:p>
          <w:p w14:paraId="0B725F22" w14:textId="77777777" w:rsidR="0072388E" w:rsidRPr="00F01A24" w:rsidRDefault="0072388E" w:rsidP="0072388E">
            <w:pPr>
              <w:jc w:val="both"/>
              <w:rPr>
                <w:sz w:val="22"/>
                <w:szCs w:val="22"/>
              </w:rPr>
            </w:pPr>
          </w:p>
          <w:p w14:paraId="3DB85A71" w14:textId="77777777" w:rsidR="0072388E" w:rsidRDefault="0072388E" w:rsidP="0072388E">
            <w:pPr>
              <w:jc w:val="both"/>
              <w:rPr>
                <w:sz w:val="22"/>
                <w:szCs w:val="22"/>
              </w:rPr>
            </w:pPr>
          </w:p>
          <w:p w14:paraId="647278A4" w14:textId="0CDF8401" w:rsidR="0072388E" w:rsidRDefault="0072388E" w:rsidP="0072388E">
            <w:pPr>
              <w:jc w:val="both"/>
              <w:rPr>
                <w:sz w:val="22"/>
                <w:szCs w:val="22"/>
              </w:rPr>
            </w:pPr>
          </w:p>
          <w:p w14:paraId="75D7C1FF" w14:textId="59E0BA6F" w:rsidR="00190CCB" w:rsidRDefault="00190CCB" w:rsidP="0072388E">
            <w:pPr>
              <w:jc w:val="both"/>
              <w:rPr>
                <w:sz w:val="22"/>
                <w:szCs w:val="22"/>
              </w:rPr>
            </w:pPr>
          </w:p>
          <w:p w14:paraId="1D5D10DD" w14:textId="652DF04C" w:rsidR="00190CCB" w:rsidRDefault="00190CCB" w:rsidP="0072388E">
            <w:pPr>
              <w:jc w:val="both"/>
              <w:rPr>
                <w:sz w:val="22"/>
                <w:szCs w:val="22"/>
              </w:rPr>
            </w:pPr>
          </w:p>
          <w:p w14:paraId="2E687C49" w14:textId="019FA2DB" w:rsidR="00190CCB" w:rsidRDefault="00190CCB" w:rsidP="0072388E">
            <w:pPr>
              <w:jc w:val="both"/>
              <w:rPr>
                <w:sz w:val="22"/>
                <w:szCs w:val="22"/>
              </w:rPr>
            </w:pPr>
          </w:p>
          <w:p w14:paraId="643761F4" w14:textId="2D9293D9" w:rsidR="00190CCB" w:rsidRDefault="00190CCB" w:rsidP="0072388E">
            <w:pPr>
              <w:jc w:val="both"/>
              <w:rPr>
                <w:sz w:val="22"/>
                <w:szCs w:val="22"/>
              </w:rPr>
            </w:pPr>
          </w:p>
          <w:p w14:paraId="6B3EB6D5" w14:textId="37EBF9C0" w:rsidR="00190CCB" w:rsidRDefault="00190CCB" w:rsidP="0072388E">
            <w:pPr>
              <w:jc w:val="both"/>
              <w:rPr>
                <w:sz w:val="22"/>
                <w:szCs w:val="22"/>
              </w:rPr>
            </w:pPr>
          </w:p>
          <w:p w14:paraId="72D8FA36" w14:textId="5D220B50" w:rsidR="00190CCB" w:rsidRDefault="00190CCB" w:rsidP="0072388E">
            <w:pPr>
              <w:jc w:val="both"/>
              <w:rPr>
                <w:sz w:val="22"/>
                <w:szCs w:val="22"/>
              </w:rPr>
            </w:pPr>
          </w:p>
          <w:p w14:paraId="7E18DDFE" w14:textId="77777777" w:rsidR="00190CCB" w:rsidRPr="00F01A24" w:rsidRDefault="00190CCB" w:rsidP="0072388E">
            <w:pPr>
              <w:jc w:val="both"/>
              <w:rPr>
                <w:sz w:val="22"/>
                <w:szCs w:val="22"/>
              </w:rPr>
            </w:pPr>
          </w:p>
          <w:p w14:paraId="168B1262" w14:textId="77777777" w:rsidR="0072388E" w:rsidRPr="00F01A24" w:rsidRDefault="0072388E" w:rsidP="0072388E">
            <w:pPr>
              <w:rPr>
                <w:sz w:val="22"/>
                <w:szCs w:val="22"/>
              </w:rPr>
            </w:pPr>
            <w:r w:rsidRPr="00F01A24">
              <w:rPr>
                <w:sz w:val="22"/>
                <w:szCs w:val="22"/>
              </w:rPr>
              <w:t>4. Выбирает и использует необходимое прикладное программное обеспечение в зависимости от решаемых   задач.</w:t>
            </w:r>
          </w:p>
          <w:p w14:paraId="704CF52B" w14:textId="77777777" w:rsidR="0072388E" w:rsidRPr="00F01A24" w:rsidRDefault="0072388E" w:rsidP="0072388E">
            <w:pPr>
              <w:rPr>
                <w:sz w:val="22"/>
                <w:szCs w:val="22"/>
              </w:rPr>
            </w:pPr>
          </w:p>
          <w:p w14:paraId="53665BF8" w14:textId="309E6F4A" w:rsidR="0072388E" w:rsidRDefault="0072388E" w:rsidP="0072388E">
            <w:pPr>
              <w:jc w:val="both"/>
              <w:rPr>
                <w:sz w:val="22"/>
                <w:szCs w:val="22"/>
              </w:rPr>
            </w:pPr>
          </w:p>
          <w:p w14:paraId="49202F31" w14:textId="67F2A543" w:rsidR="00190CCB" w:rsidRDefault="00190CCB" w:rsidP="0072388E">
            <w:pPr>
              <w:jc w:val="both"/>
              <w:rPr>
                <w:sz w:val="22"/>
                <w:szCs w:val="22"/>
              </w:rPr>
            </w:pPr>
          </w:p>
          <w:p w14:paraId="62BAED3B" w14:textId="74CA63D7" w:rsidR="00190CCB" w:rsidRDefault="00190CCB" w:rsidP="0072388E">
            <w:pPr>
              <w:jc w:val="both"/>
              <w:rPr>
                <w:sz w:val="22"/>
                <w:szCs w:val="22"/>
              </w:rPr>
            </w:pPr>
          </w:p>
          <w:p w14:paraId="136520B3" w14:textId="7AC503E5" w:rsidR="00190CCB" w:rsidRDefault="00190CCB" w:rsidP="0072388E">
            <w:pPr>
              <w:jc w:val="both"/>
              <w:rPr>
                <w:sz w:val="22"/>
                <w:szCs w:val="22"/>
              </w:rPr>
            </w:pPr>
          </w:p>
          <w:p w14:paraId="506F01AD" w14:textId="77777777" w:rsidR="00B67A30" w:rsidRPr="00F01A24" w:rsidRDefault="00B67A30" w:rsidP="0072388E">
            <w:pPr>
              <w:jc w:val="both"/>
              <w:rPr>
                <w:sz w:val="22"/>
                <w:szCs w:val="22"/>
              </w:rPr>
            </w:pPr>
          </w:p>
          <w:p w14:paraId="3C2ED5D3" w14:textId="18E321EC" w:rsidR="0072388E" w:rsidRPr="0052169F" w:rsidRDefault="0072388E" w:rsidP="0072388E">
            <w:pPr>
              <w:rPr>
                <w:sz w:val="20"/>
                <w:szCs w:val="20"/>
              </w:rPr>
            </w:pPr>
            <w:r w:rsidRPr="00F01A24">
              <w:rPr>
                <w:sz w:val="22"/>
                <w:szCs w:val="22"/>
              </w:rPr>
              <w:t>5. Разрабатывает методические и нормативные документы на основе результатов проведенных исследований.</w:t>
            </w:r>
          </w:p>
        </w:tc>
        <w:tc>
          <w:tcPr>
            <w:tcW w:w="2184" w:type="dxa"/>
          </w:tcPr>
          <w:p w14:paraId="723963AA" w14:textId="77777777" w:rsidR="0072388E" w:rsidRPr="00F01A24" w:rsidRDefault="0072388E" w:rsidP="0072388E">
            <w:pPr>
              <w:rPr>
                <w:b/>
                <w:sz w:val="22"/>
                <w:szCs w:val="22"/>
              </w:rPr>
            </w:pPr>
            <w:r>
              <w:rPr>
                <w:b/>
                <w:bCs/>
                <w:sz w:val="22"/>
                <w:szCs w:val="22"/>
              </w:rPr>
              <w:lastRenderedPageBreak/>
              <w:t>Знание</w:t>
            </w:r>
            <w:r w:rsidRPr="00F01A24">
              <w:rPr>
                <w:b/>
                <w:bCs/>
                <w:sz w:val="22"/>
                <w:szCs w:val="22"/>
              </w:rPr>
              <w:t>:</w:t>
            </w:r>
            <w:r w:rsidRPr="00F01A24">
              <w:rPr>
                <w:sz w:val="22"/>
                <w:szCs w:val="22"/>
              </w:rPr>
              <w:t xml:space="preserve"> </w:t>
            </w:r>
            <w:r>
              <w:rPr>
                <w:sz w:val="22"/>
                <w:szCs w:val="22"/>
              </w:rPr>
              <w:t>принципов и механизмов</w:t>
            </w:r>
            <w:r w:rsidRPr="00F01A24">
              <w:rPr>
                <w:sz w:val="22"/>
                <w:szCs w:val="22"/>
              </w:rPr>
              <w:t xml:space="preserve"> инновационных проектов, </w:t>
            </w:r>
            <w:r>
              <w:rPr>
                <w:sz w:val="22"/>
                <w:szCs w:val="22"/>
              </w:rPr>
              <w:t>методических и нормативных документов</w:t>
            </w:r>
          </w:p>
          <w:p w14:paraId="1EB1541D" w14:textId="77777777" w:rsidR="0072388E" w:rsidRPr="00F01A24" w:rsidRDefault="0072388E" w:rsidP="0072388E">
            <w:pPr>
              <w:rPr>
                <w:b/>
                <w:sz w:val="22"/>
                <w:szCs w:val="22"/>
              </w:rPr>
            </w:pPr>
            <w:r>
              <w:rPr>
                <w:b/>
                <w:sz w:val="22"/>
                <w:szCs w:val="22"/>
              </w:rPr>
              <w:t>Умение</w:t>
            </w:r>
            <w:r w:rsidRPr="00F01A24">
              <w:rPr>
                <w:b/>
                <w:sz w:val="22"/>
                <w:szCs w:val="22"/>
              </w:rPr>
              <w:t xml:space="preserve">: </w:t>
            </w:r>
            <w:r w:rsidRPr="00F01A24">
              <w:rPr>
                <w:sz w:val="22"/>
                <w:szCs w:val="22"/>
              </w:rPr>
              <w:t>применять методические и нормативные документы для постановки исследовательских и прикладных задач проектов</w:t>
            </w:r>
          </w:p>
          <w:p w14:paraId="13F4B0FB" w14:textId="1E02EE24" w:rsidR="0072388E" w:rsidRDefault="0072388E" w:rsidP="0072388E">
            <w:pPr>
              <w:rPr>
                <w:b/>
                <w:bCs/>
                <w:sz w:val="22"/>
                <w:szCs w:val="22"/>
                <w:highlight w:val="yellow"/>
              </w:rPr>
            </w:pPr>
          </w:p>
          <w:p w14:paraId="2D365BDC"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методов и инструментов</w:t>
            </w:r>
            <w:r w:rsidRPr="00F01A24">
              <w:rPr>
                <w:sz w:val="22"/>
                <w:szCs w:val="22"/>
              </w:rPr>
              <w:t xml:space="preserve"> реализации исследовательских и прикладных задач инновационных проектов</w:t>
            </w:r>
          </w:p>
          <w:p w14:paraId="196ED620" w14:textId="77777777" w:rsidR="0072388E" w:rsidRPr="00F01A24" w:rsidRDefault="0072388E" w:rsidP="0072388E">
            <w:pPr>
              <w:rPr>
                <w:sz w:val="22"/>
                <w:szCs w:val="22"/>
                <w:highlight w:val="yellow"/>
              </w:rPr>
            </w:pPr>
            <w:r>
              <w:rPr>
                <w:b/>
                <w:sz w:val="22"/>
                <w:szCs w:val="22"/>
              </w:rPr>
              <w:t>Умение</w:t>
            </w:r>
            <w:r w:rsidRPr="00F01A24">
              <w:rPr>
                <w:b/>
                <w:sz w:val="22"/>
                <w:szCs w:val="22"/>
              </w:rPr>
              <w:t xml:space="preserve">: </w:t>
            </w:r>
            <w:r w:rsidRPr="00F01A24">
              <w:rPr>
                <w:sz w:val="22"/>
                <w:szCs w:val="22"/>
              </w:rPr>
              <w:t xml:space="preserve">использовать методы и инструменты реализации </w:t>
            </w:r>
            <w:r w:rsidRPr="00F01A24">
              <w:rPr>
                <w:sz w:val="22"/>
                <w:szCs w:val="22"/>
              </w:rPr>
              <w:lastRenderedPageBreak/>
              <w:t>исследовательских и прикладных задач инновационных проектов</w:t>
            </w:r>
          </w:p>
          <w:p w14:paraId="4C193CE0" w14:textId="77777777" w:rsidR="0072388E" w:rsidRPr="00F01A24" w:rsidRDefault="0072388E" w:rsidP="0072388E">
            <w:pPr>
              <w:rPr>
                <w:sz w:val="22"/>
                <w:szCs w:val="22"/>
                <w:highlight w:val="yellow"/>
              </w:rPr>
            </w:pPr>
          </w:p>
          <w:p w14:paraId="7F414080"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современного программного</w:t>
            </w:r>
            <w:r w:rsidRPr="00F01A24">
              <w:rPr>
                <w:sz w:val="22"/>
                <w:szCs w:val="22"/>
              </w:rPr>
              <w:t xml:space="preserve"> обеспечен</w:t>
            </w:r>
            <w:r>
              <w:rPr>
                <w:sz w:val="22"/>
                <w:szCs w:val="22"/>
              </w:rPr>
              <w:t>ия и приоритетных информационных технологий</w:t>
            </w:r>
          </w:p>
          <w:p w14:paraId="05547A9F" w14:textId="77777777" w:rsidR="0072388E" w:rsidRPr="00F01A24" w:rsidRDefault="0072388E" w:rsidP="0072388E">
            <w:pPr>
              <w:rPr>
                <w:sz w:val="22"/>
                <w:szCs w:val="22"/>
                <w:highlight w:val="yellow"/>
              </w:rPr>
            </w:pPr>
            <w:r>
              <w:rPr>
                <w:b/>
                <w:sz w:val="22"/>
                <w:szCs w:val="22"/>
              </w:rPr>
              <w:t>Умение</w:t>
            </w:r>
            <w:r w:rsidRPr="00F01A24">
              <w:rPr>
                <w:b/>
                <w:sz w:val="22"/>
                <w:szCs w:val="22"/>
              </w:rPr>
              <w:t xml:space="preserve">: </w:t>
            </w:r>
            <w:r w:rsidRPr="00F01A24">
              <w:rPr>
                <w:sz w:val="22"/>
                <w:szCs w:val="22"/>
              </w:rPr>
              <w:t>использовать современное программное обеспечение и приоритетные информационные технологии</w:t>
            </w:r>
          </w:p>
          <w:p w14:paraId="14F0CCA7" w14:textId="77777777" w:rsidR="0072388E" w:rsidRPr="00F01A24" w:rsidRDefault="0072388E" w:rsidP="0072388E">
            <w:pPr>
              <w:rPr>
                <w:sz w:val="22"/>
                <w:szCs w:val="22"/>
                <w:highlight w:val="yellow"/>
              </w:rPr>
            </w:pPr>
          </w:p>
          <w:p w14:paraId="74E7E08E"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особенностей и содержания</w:t>
            </w:r>
            <w:r w:rsidRPr="00F01A24">
              <w:rPr>
                <w:sz w:val="22"/>
                <w:szCs w:val="22"/>
              </w:rPr>
              <w:t xml:space="preserve"> прикладного программного обеспечения</w:t>
            </w:r>
          </w:p>
          <w:p w14:paraId="7E9EA922" w14:textId="77777777" w:rsidR="0072388E" w:rsidRPr="00F01A24" w:rsidRDefault="0072388E" w:rsidP="0072388E">
            <w:pPr>
              <w:rPr>
                <w:sz w:val="22"/>
                <w:szCs w:val="22"/>
                <w:highlight w:val="yellow"/>
              </w:rPr>
            </w:pPr>
            <w:r>
              <w:rPr>
                <w:b/>
                <w:sz w:val="22"/>
                <w:szCs w:val="22"/>
              </w:rPr>
              <w:t>Умение</w:t>
            </w:r>
            <w:r w:rsidRPr="00F01A24">
              <w:rPr>
                <w:b/>
                <w:sz w:val="22"/>
                <w:szCs w:val="22"/>
              </w:rPr>
              <w:t>:</w:t>
            </w:r>
            <w:r>
              <w:rPr>
                <w:b/>
                <w:sz w:val="22"/>
                <w:szCs w:val="22"/>
              </w:rPr>
              <w:t xml:space="preserve"> </w:t>
            </w:r>
            <w:r w:rsidRPr="00F01A24">
              <w:rPr>
                <w:sz w:val="22"/>
                <w:szCs w:val="22"/>
              </w:rPr>
              <w:t>использовать прикладное программное обеспече</w:t>
            </w:r>
            <w:r>
              <w:rPr>
                <w:sz w:val="22"/>
                <w:szCs w:val="22"/>
              </w:rPr>
              <w:t xml:space="preserve">ние в зависимости от решаемых </w:t>
            </w:r>
            <w:r w:rsidRPr="00F01A24">
              <w:rPr>
                <w:sz w:val="22"/>
                <w:szCs w:val="22"/>
              </w:rPr>
              <w:t>задач.</w:t>
            </w:r>
          </w:p>
          <w:p w14:paraId="27CB7FCE" w14:textId="77777777" w:rsidR="0072388E" w:rsidRDefault="0072388E" w:rsidP="0072388E">
            <w:pPr>
              <w:rPr>
                <w:sz w:val="22"/>
                <w:szCs w:val="22"/>
                <w:highlight w:val="yellow"/>
              </w:rPr>
            </w:pPr>
          </w:p>
          <w:p w14:paraId="0FDF7EE7" w14:textId="77777777" w:rsidR="0072388E" w:rsidRPr="00F01A24" w:rsidRDefault="0072388E" w:rsidP="0072388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принципов и механизмов</w:t>
            </w:r>
            <w:r w:rsidRPr="00F01A24">
              <w:rPr>
                <w:sz w:val="22"/>
                <w:szCs w:val="22"/>
              </w:rPr>
              <w:t xml:space="preserve"> разработки методических и нормативных документов для инновационных проектов</w:t>
            </w:r>
          </w:p>
          <w:p w14:paraId="0C142808" w14:textId="77777777" w:rsidR="0072388E" w:rsidRPr="00F01A24" w:rsidRDefault="0072388E" w:rsidP="0072388E">
            <w:pPr>
              <w:rPr>
                <w:sz w:val="22"/>
                <w:szCs w:val="22"/>
              </w:rPr>
            </w:pPr>
            <w:r>
              <w:rPr>
                <w:b/>
                <w:sz w:val="22"/>
                <w:szCs w:val="22"/>
              </w:rPr>
              <w:t>Умение</w:t>
            </w:r>
            <w:r w:rsidRPr="00F01A24">
              <w:rPr>
                <w:b/>
                <w:sz w:val="22"/>
                <w:szCs w:val="22"/>
              </w:rPr>
              <w:t>:</w:t>
            </w:r>
            <w:r w:rsidRPr="00F01A24">
              <w:rPr>
                <w:sz w:val="22"/>
                <w:szCs w:val="22"/>
              </w:rPr>
              <w:t xml:space="preserve"> разрабатывать</w:t>
            </w:r>
            <w:r w:rsidRPr="00F01A24">
              <w:rPr>
                <w:b/>
                <w:sz w:val="22"/>
                <w:szCs w:val="22"/>
              </w:rPr>
              <w:t xml:space="preserve"> </w:t>
            </w:r>
            <w:r w:rsidRPr="00F01A24">
              <w:rPr>
                <w:sz w:val="22"/>
                <w:szCs w:val="22"/>
              </w:rPr>
              <w:t>методические и нормативные документы для инновационных проектов</w:t>
            </w:r>
          </w:p>
          <w:p w14:paraId="053FC75C" w14:textId="77777777" w:rsidR="0072388E" w:rsidRPr="0052169F" w:rsidRDefault="0072388E" w:rsidP="0072388E">
            <w:pPr>
              <w:rPr>
                <w:sz w:val="20"/>
                <w:szCs w:val="20"/>
              </w:rPr>
            </w:pPr>
          </w:p>
        </w:tc>
        <w:tc>
          <w:tcPr>
            <w:tcW w:w="2877" w:type="dxa"/>
          </w:tcPr>
          <w:p w14:paraId="3CE0A475" w14:textId="77777777" w:rsidR="00190CCB" w:rsidRPr="00190CCB" w:rsidRDefault="0072388E" w:rsidP="00190CCB">
            <w:pPr>
              <w:spacing w:after="11"/>
              <w:ind w:left="-5" w:right="53"/>
              <w:rPr>
                <w:color w:val="231F20"/>
                <w:sz w:val="22"/>
                <w:szCs w:val="22"/>
                <w:lang w:eastAsia="ru-RU"/>
              </w:rPr>
            </w:pPr>
            <w:r w:rsidRPr="00190CCB">
              <w:rPr>
                <w:b/>
                <w:sz w:val="22"/>
                <w:szCs w:val="22"/>
                <w:u w:val="single"/>
              </w:rPr>
              <w:lastRenderedPageBreak/>
              <w:t>Задание</w:t>
            </w:r>
            <w:r w:rsidR="00190CCB" w:rsidRPr="00190CCB">
              <w:rPr>
                <w:b/>
                <w:sz w:val="22"/>
                <w:szCs w:val="22"/>
                <w:u w:val="single"/>
              </w:rPr>
              <w:t xml:space="preserve"> 1:</w:t>
            </w:r>
            <w:r w:rsidRPr="00190CCB">
              <w:rPr>
                <w:color w:val="231F20"/>
                <w:sz w:val="22"/>
                <w:szCs w:val="22"/>
                <w:lang w:eastAsia="ru-RU"/>
              </w:rPr>
              <w:t xml:space="preserve"> Проект А имеет капитальные вложения в 65000 руб., а ожидаемые чистые денежные поступления составляют 15000 руб. в год в течение 8 лет.</w:t>
            </w:r>
          </w:p>
          <w:p w14:paraId="3C4CABD7" w14:textId="59E843B6" w:rsidR="0072388E" w:rsidRPr="00190CCB" w:rsidRDefault="0072388E" w:rsidP="00190CCB">
            <w:pPr>
              <w:spacing w:after="11"/>
              <w:ind w:left="-5" w:right="53"/>
              <w:rPr>
                <w:color w:val="000000"/>
                <w:sz w:val="22"/>
                <w:szCs w:val="22"/>
                <w:lang w:eastAsia="ru-RU"/>
              </w:rPr>
            </w:pPr>
            <w:r w:rsidRPr="00190CCB">
              <w:rPr>
                <w:color w:val="231F20"/>
                <w:sz w:val="22"/>
                <w:szCs w:val="22"/>
                <w:lang w:eastAsia="ru-RU"/>
              </w:rPr>
              <w:t xml:space="preserve">а) Какой период окупаемости этого проекта? </w:t>
            </w:r>
          </w:p>
          <w:p w14:paraId="64693151"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б) Альтернативная доходность равна 14%. Какова чистая приведенная стоимость? </w:t>
            </w:r>
          </w:p>
          <w:p w14:paraId="3295E4F1"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в) Внутренняя норма доходности? </w:t>
            </w:r>
          </w:p>
          <w:p w14:paraId="3B7CB656"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г) Индекс доходности?</w:t>
            </w:r>
            <w:r w:rsidRPr="00190CCB">
              <w:rPr>
                <w:rFonts w:ascii="Calibri" w:eastAsia="Calibri" w:hAnsi="Calibri" w:cs="Calibri"/>
                <w:b/>
                <w:color w:val="231F20"/>
                <w:sz w:val="22"/>
                <w:szCs w:val="22"/>
                <w:lang w:eastAsia="ru-RU"/>
              </w:rPr>
              <w:t xml:space="preserve"> </w:t>
            </w:r>
          </w:p>
          <w:p w14:paraId="61106833" w14:textId="21994BFD" w:rsidR="0072388E" w:rsidRPr="00190CCB" w:rsidRDefault="00B67A30" w:rsidP="00B67A30">
            <w:pPr>
              <w:spacing w:line="259" w:lineRule="auto"/>
              <w:rPr>
                <w:color w:val="000000"/>
                <w:sz w:val="22"/>
                <w:szCs w:val="22"/>
                <w:lang w:eastAsia="ru-RU"/>
              </w:rPr>
            </w:pPr>
            <w:r>
              <w:rPr>
                <w:b/>
                <w:sz w:val="22"/>
                <w:szCs w:val="22"/>
                <w:u w:val="single"/>
              </w:rPr>
              <w:t>Задание 2:</w:t>
            </w:r>
            <w:r w:rsidR="0072388E" w:rsidRPr="00190CCB">
              <w:rPr>
                <w:b/>
                <w:sz w:val="22"/>
                <w:szCs w:val="22"/>
              </w:rPr>
              <w:t xml:space="preserve"> </w:t>
            </w:r>
            <w:r w:rsidR="0072388E" w:rsidRPr="00190CCB">
              <w:rPr>
                <w:color w:val="231F20"/>
                <w:sz w:val="22"/>
                <w:szCs w:val="22"/>
                <w:lang w:eastAsia="ru-RU"/>
              </w:rPr>
              <w:t xml:space="preserve">Компания должна выбрать одну из двух машин, которые выполняют одни и те же операции, но имеют различный срок службы. Затраты на приобретение и эксплуатацию машин приведены в таблице. </w:t>
            </w:r>
          </w:p>
          <w:p w14:paraId="4D7A4CBC"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lastRenderedPageBreak/>
              <w:t xml:space="preserve">(а) Какую машину следует купить компании, если ставка дисконта равна 6 %? </w:t>
            </w:r>
          </w:p>
          <w:p w14:paraId="67DEAAD3"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(б) Предположим, что вы финансовый менеджер компании. Если вы приобрели ту или другую машину и отдали её в аренду управляющему производством на весь срок службы машины, какую арендную плату вы можете назначить. </w:t>
            </w:r>
          </w:p>
          <w:p w14:paraId="644C5B62" w14:textId="77777777" w:rsidR="0072388E" w:rsidRPr="00190CCB" w:rsidRDefault="0072388E" w:rsidP="00190CCB">
            <w:pPr>
              <w:spacing w:after="11" w:line="249" w:lineRule="auto"/>
              <w:ind w:left="-5" w:right="53" w:hanging="10"/>
              <w:rPr>
                <w:color w:val="000000"/>
                <w:sz w:val="22"/>
                <w:szCs w:val="22"/>
                <w:lang w:eastAsia="ru-RU"/>
              </w:rPr>
            </w:pPr>
            <w:r w:rsidRPr="00190CCB">
              <w:rPr>
                <w:color w:val="231F20"/>
                <w:sz w:val="22"/>
                <w:szCs w:val="22"/>
                <w:lang w:eastAsia="ru-RU"/>
              </w:rPr>
              <w:t xml:space="preserve">(в) Обычно арендная плата, описанная в вопросе (б), устанавливается предположительно - на основе расчёта и интерпретации равномерных годовых затрат. Предположим, вы действительно купили одну из машин и отдали её в аренду управляющему производством. Какую ежегодную арендную плату вы можете устанавливать на будущее, если темп инфляции составляет 8 % в год? (Замечание: арендная плата, рассчитанная в вопросе (а), представляет собой реальные потоки денежных средств. Вы должны скорректировать величину арендной платы с учётом инфляции). </w:t>
            </w:r>
          </w:p>
          <w:p w14:paraId="605AACAB" w14:textId="22E1C0DD" w:rsidR="0072388E" w:rsidRPr="00190CCB" w:rsidRDefault="00190CCB" w:rsidP="00190CCB">
            <w:pPr>
              <w:pStyle w:val="Style26"/>
              <w:widowControl/>
              <w:tabs>
                <w:tab w:val="left" w:pos="706"/>
              </w:tabs>
              <w:spacing w:line="240" w:lineRule="auto"/>
              <w:ind w:firstLine="0"/>
              <w:jc w:val="left"/>
              <w:rPr>
                <w:color w:val="000000"/>
                <w:sz w:val="22"/>
                <w:szCs w:val="22"/>
              </w:rPr>
            </w:pPr>
            <w:r w:rsidRPr="00190CCB">
              <w:rPr>
                <w:rFonts w:ascii="Times New Roman" w:hAnsi="Times New Roman" w:cs="Times New Roman"/>
                <w:b/>
                <w:sz w:val="22"/>
                <w:szCs w:val="22"/>
                <w:u w:val="single"/>
              </w:rPr>
              <w:t>Задание 3:</w:t>
            </w:r>
            <w:r w:rsidRPr="00190CCB">
              <w:rPr>
                <w:rFonts w:ascii="Times New Roman" w:hAnsi="Times New Roman" w:cs="Times New Roman"/>
                <w:b/>
                <w:sz w:val="22"/>
                <w:szCs w:val="22"/>
              </w:rPr>
              <w:t xml:space="preserve"> </w:t>
            </w:r>
            <w:r w:rsidRPr="00190CCB">
              <w:rPr>
                <w:rFonts w:ascii="Times New Roman" w:hAnsi="Times New Roman" w:cs="Times New Roman"/>
                <w:sz w:val="22"/>
                <w:szCs w:val="22"/>
              </w:rPr>
              <w:t>За последние годы рынок платежных услуг претерпел серьезные изменения. Этому способствовало активное внедрение в повседневную жизнь инновационных финансовых технологий, возросшая мобильность населения, выход на рынок новых поставщиков платежных услуг. Изучите проблемы и перспективы развития рынка платежных услуг, перечислите факторы, которые влияют на их использование.</w:t>
            </w:r>
          </w:p>
          <w:p w14:paraId="5D43B809" w14:textId="2BF13F26" w:rsidR="0072388E" w:rsidRPr="00190CCB" w:rsidRDefault="0072388E" w:rsidP="00190CCB">
            <w:pPr>
              <w:pStyle w:val="a5"/>
              <w:shd w:val="clear" w:color="auto" w:fill="FFFFFF"/>
              <w:spacing w:before="0" w:beforeAutospacing="0" w:after="0" w:afterAutospacing="0"/>
              <w:ind w:firstLine="601"/>
              <w:rPr>
                <w:sz w:val="22"/>
                <w:szCs w:val="22"/>
              </w:rPr>
            </w:pPr>
          </w:p>
        </w:tc>
      </w:tr>
      <w:tr w:rsidR="0072388E" w:rsidRPr="003209ED" w14:paraId="3E908D37" w14:textId="77777777" w:rsidTr="0072388E">
        <w:tc>
          <w:tcPr>
            <w:tcW w:w="1997" w:type="dxa"/>
          </w:tcPr>
          <w:p w14:paraId="75CA6ACE" w14:textId="564BA36B" w:rsidR="0072388E" w:rsidRDefault="0072388E" w:rsidP="0072388E">
            <w:pPr>
              <w:rPr>
                <w:sz w:val="20"/>
                <w:szCs w:val="20"/>
              </w:rPr>
            </w:pPr>
            <w:r>
              <w:rPr>
                <w:sz w:val="20"/>
                <w:szCs w:val="20"/>
              </w:rPr>
              <w:lastRenderedPageBreak/>
              <w:t>ПК-3</w:t>
            </w:r>
          </w:p>
          <w:p w14:paraId="2EC923FA" w14:textId="01477AA3" w:rsidR="0072388E" w:rsidRPr="0052169F" w:rsidRDefault="008A313F" w:rsidP="0072388E">
            <w:pPr>
              <w:rPr>
                <w:sz w:val="20"/>
                <w:szCs w:val="20"/>
              </w:rPr>
            </w:pPr>
            <w:r w:rsidRPr="00F01A24">
              <w:rPr>
                <w:sz w:val="22"/>
                <w:szCs w:val="22"/>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p>
        </w:tc>
        <w:tc>
          <w:tcPr>
            <w:tcW w:w="2037" w:type="dxa"/>
          </w:tcPr>
          <w:p w14:paraId="6A77D6DC" w14:textId="77777777" w:rsidR="00451CA6" w:rsidRPr="00F01A24" w:rsidRDefault="00451CA6" w:rsidP="00451CA6">
            <w:pPr>
              <w:rPr>
                <w:sz w:val="22"/>
                <w:szCs w:val="22"/>
              </w:rPr>
            </w:pPr>
            <w:r w:rsidRPr="00F01A24">
              <w:rPr>
                <w:sz w:val="22"/>
                <w:szCs w:val="22"/>
              </w:rPr>
              <w:t>1. 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127AB3A8" w14:textId="77777777" w:rsidR="00451CA6" w:rsidRDefault="00451CA6" w:rsidP="00451CA6">
            <w:pPr>
              <w:rPr>
                <w:sz w:val="22"/>
                <w:szCs w:val="22"/>
              </w:rPr>
            </w:pPr>
          </w:p>
          <w:p w14:paraId="084ADF91" w14:textId="77777777" w:rsidR="00451CA6" w:rsidRDefault="00451CA6" w:rsidP="00451CA6">
            <w:pPr>
              <w:rPr>
                <w:sz w:val="22"/>
                <w:szCs w:val="22"/>
              </w:rPr>
            </w:pPr>
          </w:p>
          <w:p w14:paraId="3B6F859C" w14:textId="7C713EB5" w:rsidR="00451CA6" w:rsidRDefault="00451CA6" w:rsidP="00451CA6">
            <w:pPr>
              <w:rPr>
                <w:sz w:val="22"/>
                <w:szCs w:val="22"/>
              </w:rPr>
            </w:pPr>
          </w:p>
          <w:p w14:paraId="1F7F9687" w14:textId="14D82948" w:rsidR="00D56BB9" w:rsidRDefault="00D56BB9" w:rsidP="00451CA6">
            <w:pPr>
              <w:rPr>
                <w:sz w:val="22"/>
                <w:szCs w:val="22"/>
              </w:rPr>
            </w:pPr>
          </w:p>
          <w:p w14:paraId="43B47417" w14:textId="05144667" w:rsidR="00D56BB9" w:rsidRDefault="00D56BB9" w:rsidP="00451CA6">
            <w:pPr>
              <w:rPr>
                <w:sz w:val="22"/>
                <w:szCs w:val="22"/>
              </w:rPr>
            </w:pPr>
          </w:p>
          <w:p w14:paraId="75DD874D" w14:textId="3A6524AA" w:rsidR="00D56BB9" w:rsidRDefault="00D56BB9" w:rsidP="00451CA6">
            <w:pPr>
              <w:rPr>
                <w:sz w:val="22"/>
                <w:szCs w:val="22"/>
              </w:rPr>
            </w:pPr>
          </w:p>
          <w:p w14:paraId="553C6486" w14:textId="0AAB1D3F" w:rsidR="00D56BB9" w:rsidRDefault="00D56BB9" w:rsidP="00451CA6">
            <w:pPr>
              <w:rPr>
                <w:sz w:val="22"/>
                <w:szCs w:val="22"/>
              </w:rPr>
            </w:pPr>
          </w:p>
          <w:p w14:paraId="618DA7AB" w14:textId="50E8BB49" w:rsidR="00D56BB9" w:rsidRDefault="00D56BB9" w:rsidP="00451CA6">
            <w:pPr>
              <w:rPr>
                <w:sz w:val="22"/>
                <w:szCs w:val="22"/>
              </w:rPr>
            </w:pPr>
          </w:p>
          <w:p w14:paraId="0B65B94A" w14:textId="4CBBC021" w:rsidR="00D56BB9" w:rsidRDefault="00D56BB9" w:rsidP="00451CA6">
            <w:pPr>
              <w:rPr>
                <w:sz w:val="22"/>
                <w:szCs w:val="22"/>
              </w:rPr>
            </w:pPr>
          </w:p>
          <w:p w14:paraId="59C6A261" w14:textId="4B608558" w:rsidR="00D56BB9" w:rsidRDefault="00D56BB9" w:rsidP="00451CA6">
            <w:pPr>
              <w:rPr>
                <w:sz w:val="22"/>
                <w:szCs w:val="22"/>
              </w:rPr>
            </w:pPr>
          </w:p>
          <w:p w14:paraId="50E84FA5" w14:textId="44CE2149" w:rsidR="00D56BB9" w:rsidRDefault="00D56BB9" w:rsidP="00451CA6">
            <w:pPr>
              <w:rPr>
                <w:sz w:val="22"/>
                <w:szCs w:val="22"/>
              </w:rPr>
            </w:pPr>
          </w:p>
          <w:p w14:paraId="32DFD7D8" w14:textId="5F97ECA4" w:rsidR="00D56BB9" w:rsidRDefault="00D56BB9" w:rsidP="00451CA6">
            <w:pPr>
              <w:rPr>
                <w:sz w:val="22"/>
                <w:szCs w:val="22"/>
              </w:rPr>
            </w:pPr>
          </w:p>
          <w:p w14:paraId="625E3448" w14:textId="121A23A3" w:rsidR="00D56BB9" w:rsidRDefault="00D56BB9" w:rsidP="00451CA6">
            <w:pPr>
              <w:rPr>
                <w:sz w:val="22"/>
                <w:szCs w:val="22"/>
              </w:rPr>
            </w:pPr>
          </w:p>
          <w:p w14:paraId="1CFF0001" w14:textId="40657389" w:rsidR="00190CCB" w:rsidRPr="00A47F83" w:rsidRDefault="00451CA6" w:rsidP="00451CA6">
            <w:pPr>
              <w:rPr>
                <w:sz w:val="20"/>
                <w:szCs w:val="20"/>
              </w:rPr>
            </w:pPr>
            <w:r w:rsidRPr="00F01A24">
              <w:rPr>
                <w:sz w:val="22"/>
                <w:szCs w:val="22"/>
              </w:rPr>
              <w:t xml:space="preserve">2. Применяет финансовые технологии и новые финансовые продукты, включая </w:t>
            </w:r>
            <w:proofErr w:type="spellStart"/>
            <w:r w:rsidRPr="00F01A24">
              <w:rPr>
                <w:sz w:val="22"/>
                <w:szCs w:val="22"/>
              </w:rPr>
              <w:t>деривативы</w:t>
            </w:r>
            <w:proofErr w:type="spellEnd"/>
            <w:r w:rsidRPr="00F01A24">
              <w:rPr>
                <w:sz w:val="22"/>
                <w:szCs w:val="22"/>
              </w:rPr>
              <w:t xml:space="preserve"> и кросс-продукты международного финансового рынка</w:t>
            </w:r>
          </w:p>
          <w:p w14:paraId="4E45E6BD" w14:textId="1B65FCFA" w:rsidR="0072388E" w:rsidRPr="008912D6" w:rsidRDefault="0072388E" w:rsidP="0072388E">
            <w:pPr>
              <w:pStyle w:val="Style2"/>
              <w:spacing w:line="240" w:lineRule="auto"/>
              <w:ind w:firstLine="0"/>
              <w:rPr>
                <w:sz w:val="20"/>
                <w:szCs w:val="20"/>
              </w:rPr>
            </w:pPr>
            <w:r w:rsidRPr="00A47F83">
              <w:rPr>
                <w:sz w:val="20"/>
                <w:szCs w:val="20"/>
                <w:lang w:eastAsia="zh-CN"/>
              </w:rPr>
              <w:t>.</w:t>
            </w:r>
          </w:p>
        </w:tc>
        <w:tc>
          <w:tcPr>
            <w:tcW w:w="2184" w:type="dxa"/>
          </w:tcPr>
          <w:p w14:paraId="7D7AF536" w14:textId="77777777" w:rsidR="00757A9E" w:rsidRPr="00F01A24" w:rsidRDefault="00757A9E" w:rsidP="00757A9E">
            <w:pPr>
              <w:shd w:val="clear" w:color="auto" w:fill="FFFFFF"/>
              <w:ind w:left="6" w:right="6" w:hanging="6"/>
              <w:rPr>
                <w:sz w:val="22"/>
                <w:szCs w:val="22"/>
              </w:rPr>
            </w:pPr>
            <w:r>
              <w:rPr>
                <w:b/>
                <w:bCs/>
                <w:sz w:val="22"/>
                <w:szCs w:val="22"/>
              </w:rPr>
              <w:t xml:space="preserve">Знание: </w:t>
            </w:r>
            <w:r>
              <w:rPr>
                <w:sz w:val="22"/>
                <w:szCs w:val="22"/>
              </w:rPr>
              <w:t>методов и механизмов</w:t>
            </w:r>
            <w:r w:rsidRPr="00F01A24">
              <w:rPr>
                <w:sz w:val="22"/>
                <w:szCs w:val="22"/>
              </w:rPr>
              <w:t xml:space="preserve"> разработки финансовых моделей и стратегий в области инвестирования и других операций международного и российского финансового рынка</w:t>
            </w:r>
          </w:p>
          <w:p w14:paraId="711E0D94" w14:textId="77777777" w:rsidR="00757A9E" w:rsidRPr="00F01A24" w:rsidRDefault="00757A9E" w:rsidP="00757A9E">
            <w:pPr>
              <w:rPr>
                <w:sz w:val="22"/>
                <w:szCs w:val="22"/>
              </w:rPr>
            </w:pPr>
            <w:r>
              <w:rPr>
                <w:b/>
                <w:sz w:val="22"/>
                <w:szCs w:val="22"/>
              </w:rPr>
              <w:t>Умение</w:t>
            </w:r>
            <w:r w:rsidRPr="00F01A24">
              <w:rPr>
                <w:b/>
                <w:sz w:val="22"/>
                <w:szCs w:val="22"/>
              </w:rPr>
              <w:t>:</w:t>
            </w:r>
            <w:r>
              <w:rPr>
                <w:b/>
                <w:sz w:val="22"/>
                <w:szCs w:val="22"/>
              </w:rPr>
              <w:t xml:space="preserve"> </w:t>
            </w:r>
            <w:r w:rsidRPr="00F01A24">
              <w:rPr>
                <w:sz w:val="22"/>
                <w:szCs w:val="22"/>
              </w:rPr>
              <w:t>применять</w:t>
            </w:r>
            <w:r w:rsidRPr="00F01A24">
              <w:rPr>
                <w:b/>
                <w:sz w:val="22"/>
                <w:szCs w:val="22"/>
              </w:rPr>
              <w:t xml:space="preserve"> </w:t>
            </w:r>
            <w:r w:rsidRPr="00F01A24">
              <w:rPr>
                <w:sz w:val="22"/>
                <w:szCs w:val="22"/>
              </w:rPr>
              <w:t>методы и механизмы разработки финансовых моделей и стратегий в области инвестирования и других операций международного и российского финансового рынка</w:t>
            </w:r>
          </w:p>
          <w:p w14:paraId="28FBD570" w14:textId="6AAF12AA" w:rsidR="00757A9E" w:rsidRDefault="00757A9E" w:rsidP="00757A9E">
            <w:pPr>
              <w:rPr>
                <w:b/>
                <w:sz w:val="22"/>
                <w:szCs w:val="22"/>
                <w:highlight w:val="yellow"/>
              </w:rPr>
            </w:pPr>
          </w:p>
          <w:p w14:paraId="6037E81A" w14:textId="77777777" w:rsidR="00757A9E" w:rsidRPr="00F01A24" w:rsidRDefault="00757A9E" w:rsidP="00757A9E">
            <w:pPr>
              <w:rPr>
                <w:sz w:val="22"/>
                <w:szCs w:val="22"/>
              </w:rPr>
            </w:pPr>
            <w:r>
              <w:rPr>
                <w:b/>
                <w:bCs/>
                <w:sz w:val="22"/>
                <w:szCs w:val="22"/>
              </w:rPr>
              <w:t>Знание</w:t>
            </w:r>
            <w:r w:rsidRPr="00F01A24">
              <w:rPr>
                <w:b/>
                <w:bCs/>
                <w:sz w:val="22"/>
                <w:szCs w:val="22"/>
              </w:rPr>
              <w:t>:</w:t>
            </w:r>
            <w:r w:rsidRPr="00F01A24">
              <w:rPr>
                <w:sz w:val="22"/>
                <w:szCs w:val="22"/>
              </w:rPr>
              <w:t xml:space="preserve"> </w:t>
            </w:r>
            <w:r>
              <w:rPr>
                <w:sz w:val="22"/>
                <w:szCs w:val="22"/>
              </w:rPr>
              <w:t>финансовых технологий и инновационных финансовых продуктов</w:t>
            </w:r>
            <w:r w:rsidRPr="00F01A24">
              <w:rPr>
                <w:sz w:val="22"/>
                <w:szCs w:val="22"/>
              </w:rPr>
              <w:t xml:space="preserve">, включая </w:t>
            </w:r>
            <w:proofErr w:type="spellStart"/>
            <w:r w:rsidRPr="00F01A24">
              <w:rPr>
                <w:sz w:val="22"/>
                <w:szCs w:val="22"/>
              </w:rPr>
              <w:t>деривативы</w:t>
            </w:r>
            <w:proofErr w:type="spellEnd"/>
            <w:r w:rsidRPr="00F01A24">
              <w:rPr>
                <w:sz w:val="22"/>
                <w:szCs w:val="22"/>
              </w:rPr>
              <w:t xml:space="preserve"> и кросс-продукты финансового рынка.</w:t>
            </w:r>
          </w:p>
          <w:p w14:paraId="03B76377" w14:textId="5BD0130C" w:rsidR="0072388E" w:rsidRPr="008912D6" w:rsidRDefault="00757A9E" w:rsidP="00757A9E">
            <w:pPr>
              <w:rPr>
                <w:b/>
                <w:bCs/>
                <w:sz w:val="20"/>
                <w:szCs w:val="20"/>
              </w:rPr>
            </w:pPr>
            <w:r>
              <w:rPr>
                <w:b/>
                <w:sz w:val="22"/>
                <w:szCs w:val="22"/>
              </w:rPr>
              <w:t>Умение</w:t>
            </w:r>
            <w:r w:rsidRPr="00F01A24">
              <w:rPr>
                <w:b/>
                <w:sz w:val="22"/>
                <w:szCs w:val="22"/>
              </w:rPr>
              <w:t xml:space="preserve">: </w:t>
            </w:r>
            <w:r w:rsidRPr="00F01A24">
              <w:rPr>
                <w:sz w:val="22"/>
                <w:szCs w:val="22"/>
              </w:rPr>
              <w:t xml:space="preserve">применять финансовые технологии и инновационные финансовые продукты, включая </w:t>
            </w:r>
            <w:proofErr w:type="spellStart"/>
            <w:r w:rsidRPr="00F01A24">
              <w:rPr>
                <w:sz w:val="22"/>
                <w:szCs w:val="22"/>
              </w:rPr>
              <w:t>деривативы</w:t>
            </w:r>
            <w:proofErr w:type="spellEnd"/>
            <w:r w:rsidRPr="00F01A24">
              <w:rPr>
                <w:sz w:val="22"/>
                <w:szCs w:val="22"/>
              </w:rPr>
              <w:t xml:space="preserve"> и кросс-продукты финансового рынка в инвестиционном проектировании</w:t>
            </w:r>
          </w:p>
        </w:tc>
        <w:tc>
          <w:tcPr>
            <w:tcW w:w="2877" w:type="dxa"/>
          </w:tcPr>
          <w:p w14:paraId="2D6F7DE9" w14:textId="46C491D8" w:rsidR="0072388E" w:rsidRPr="00CA2A88" w:rsidRDefault="0072388E" w:rsidP="00190CCB">
            <w:pPr>
              <w:pStyle w:val="Style26"/>
              <w:widowControl/>
              <w:tabs>
                <w:tab w:val="left" w:pos="706"/>
              </w:tabs>
              <w:spacing w:line="240" w:lineRule="auto"/>
              <w:ind w:firstLine="0"/>
              <w:jc w:val="left"/>
              <w:rPr>
                <w:rFonts w:ascii="Times New Roman" w:hAnsi="Times New Roman"/>
                <w:b/>
                <w:sz w:val="22"/>
                <w:szCs w:val="22"/>
                <w:u w:val="single"/>
              </w:rPr>
            </w:pPr>
            <w:r w:rsidRPr="00CA2A88">
              <w:rPr>
                <w:rFonts w:ascii="Times New Roman" w:hAnsi="Times New Roman"/>
                <w:b/>
                <w:sz w:val="22"/>
                <w:szCs w:val="22"/>
                <w:u w:val="single"/>
              </w:rPr>
              <w:t>Задание 1</w:t>
            </w:r>
            <w:r w:rsidR="00190CCB" w:rsidRPr="00CA2A88">
              <w:rPr>
                <w:rFonts w:ascii="Times New Roman" w:hAnsi="Times New Roman"/>
                <w:b/>
                <w:sz w:val="22"/>
                <w:szCs w:val="22"/>
                <w:u w:val="single"/>
              </w:rPr>
              <w:t>:</w:t>
            </w:r>
          </w:p>
          <w:p w14:paraId="60C0972D" w14:textId="77777777" w:rsidR="0072388E" w:rsidRPr="00CA2A88" w:rsidRDefault="0072388E" w:rsidP="00D56BB9">
            <w:pPr>
              <w:tabs>
                <w:tab w:val="left" w:pos="851"/>
                <w:tab w:val="left" w:pos="993"/>
              </w:tabs>
              <w:rPr>
                <w:sz w:val="22"/>
                <w:szCs w:val="22"/>
              </w:rPr>
            </w:pPr>
            <w:r w:rsidRPr="00CA2A88">
              <w:rPr>
                <w:sz w:val="22"/>
                <w:szCs w:val="22"/>
              </w:rPr>
              <w:t xml:space="preserve">Имеются следующие условные данные по двум вариантам проекта (табл. 1) Требуется: </w:t>
            </w:r>
          </w:p>
          <w:p w14:paraId="57747A3B" w14:textId="4FF05058" w:rsidR="0072388E" w:rsidRPr="00CA2A88" w:rsidRDefault="00D56BB9" w:rsidP="00D56BB9">
            <w:pPr>
              <w:tabs>
                <w:tab w:val="left" w:pos="851"/>
                <w:tab w:val="left" w:pos="993"/>
              </w:tabs>
              <w:rPr>
                <w:sz w:val="22"/>
                <w:szCs w:val="22"/>
              </w:rPr>
            </w:pPr>
            <w:r w:rsidRPr="00CA2A88">
              <w:rPr>
                <w:sz w:val="22"/>
                <w:szCs w:val="22"/>
              </w:rPr>
              <w:t>1.</w:t>
            </w:r>
            <w:r w:rsidR="0072388E" w:rsidRPr="00CA2A88">
              <w:rPr>
                <w:sz w:val="22"/>
                <w:szCs w:val="22"/>
              </w:rPr>
              <w:t xml:space="preserve">Определить по вариантам чистый дисконтированный доход (ЧДД), индекс доходности (ИД) и срок окупаемости (Ток). </w:t>
            </w:r>
          </w:p>
          <w:p w14:paraId="2A81FDF4" w14:textId="3924D5FA" w:rsidR="0072388E" w:rsidRPr="00CA2A88" w:rsidRDefault="00D56BB9" w:rsidP="00D56BB9">
            <w:pPr>
              <w:tabs>
                <w:tab w:val="left" w:pos="851"/>
                <w:tab w:val="left" w:pos="993"/>
              </w:tabs>
              <w:rPr>
                <w:sz w:val="22"/>
                <w:szCs w:val="22"/>
              </w:rPr>
            </w:pPr>
            <w:r w:rsidRPr="00CA2A88">
              <w:rPr>
                <w:sz w:val="22"/>
                <w:szCs w:val="22"/>
              </w:rPr>
              <w:t>2.</w:t>
            </w:r>
            <w:r w:rsidR="0072388E" w:rsidRPr="00CA2A88">
              <w:rPr>
                <w:sz w:val="22"/>
                <w:szCs w:val="22"/>
              </w:rPr>
              <w:t xml:space="preserve">Найти лучший вариант проекта. </w:t>
            </w:r>
          </w:p>
          <w:p w14:paraId="57F84F48" w14:textId="77777777" w:rsidR="0072388E" w:rsidRPr="00CA2A88" w:rsidRDefault="0072388E" w:rsidP="00D56BB9">
            <w:pPr>
              <w:tabs>
                <w:tab w:val="left" w:pos="851"/>
                <w:tab w:val="left" w:pos="993"/>
              </w:tabs>
              <w:rPr>
                <w:sz w:val="22"/>
                <w:szCs w:val="22"/>
              </w:rPr>
            </w:pPr>
            <w:r w:rsidRPr="00CA2A88">
              <w:rPr>
                <w:sz w:val="22"/>
                <w:szCs w:val="22"/>
              </w:rPr>
              <w:t xml:space="preserve">За момент приведения к расчетным ценам принят конец 2-го года. </w:t>
            </w:r>
          </w:p>
          <w:p w14:paraId="4E19859C" w14:textId="713938EF" w:rsidR="0072388E" w:rsidRDefault="0072388E" w:rsidP="0072388E">
            <w:pPr>
              <w:pStyle w:val="Style26"/>
              <w:widowControl/>
              <w:tabs>
                <w:tab w:val="left" w:pos="706"/>
              </w:tabs>
              <w:spacing w:line="240" w:lineRule="auto"/>
              <w:ind w:firstLine="0"/>
              <w:jc w:val="center"/>
              <w:rPr>
                <w:sz w:val="20"/>
                <w:szCs w:val="20"/>
              </w:rPr>
            </w:pPr>
            <w:r w:rsidRPr="00DA72FC">
              <w:rPr>
                <w:sz w:val="20"/>
                <w:szCs w:val="20"/>
              </w:rPr>
              <w:t xml:space="preserve"> </w:t>
            </w:r>
          </w:p>
          <w:p w14:paraId="3B4A2EF2" w14:textId="594E0529" w:rsidR="00D56BB9" w:rsidRDefault="00D56BB9" w:rsidP="0072388E">
            <w:pPr>
              <w:pStyle w:val="Style26"/>
              <w:widowControl/>
              <w:tabs>
                <w:tab w:val="left" w:pos="706"/>
              </w:tabs>
              <w:spacing w:line="240" w:lineRule="auto"/>
              <w:ind w:firstLine="0"/>
              <w:jc w:val="center"/>
              <w:rPr>
                <w:sz w:val="20"/>
                <w:szCs w:val="20"/>
              </w:rPr>
            </w:pPr>
          </w:p>
          <w:p w14:paraId="2128E1B8" w14:textId="39644BC7" w:rsidR="00D56BB9" w:rsidRDefault="00D56BB9" w:rsidP="0072388E">
            <w:pPr>
              <w:pStyle w:val="Style26"/>
              <w:widowControl/>
              <w:tabs>
                <w:tab w:val="left" w:pos="706"/>
              </w:tabs>
              <w:spacing w:line="240" w:lineRule="auto"/>
              <w:ind w:firstLine="0"/>
              <w:jc w:val="center"/>
              <w:rPr>
                <w:sz w:val="20"/>
                <w:szCs w:val="20"/>
              </w:rPr>
            </w:pPr>
          </w:p>
          <w:p w14:paraId="57BBF6D2" w14:textId="24D45F8B" w:rsidR="00D56BB9" w:rsidRDefault="00D56BB9" w:rsidP="0072388E">
            <w:pPr>
              <w:pStyle w:val="Style26"/>
              <w:widowControl/>
              <w:tabs>
                <w:tab w:val="left" w:pos="706"/>
              </w:tabs>
              <w:spacing w:line="240" w:lineRule="auto"/>
              <w:ind w:firstLine="0"/>
              <w:jc w:val="center"/>
              <w:rPr>
                <w:sz w:val="20"/>
                <w:szCs w:val="20"/>
              </w:rPr>
            </w:pPr>
          </w:p>
          <w:p w14:paraId="02621B4F" w14:textId="72A02AA2" w:rsidR="00D56BB9" w:rsidRDefault="00D56BB9" w:rsidP="0072388E">
            <w:pPr>
              <w:pStyle w:val="Style26"/>
              <w:widowControl/>
              <w:tabs>
                <w:tab w:val="left" w:pos="706"/>
              </w:tabs>
              <w:spacing w:line="240" w:lineRule="auto"/>
              <w:ind w:firstLine="0"/>
              <w:jc w:val="center"/>
              <w:rPr>
                <w:sz w:val="20"/>
                <w:szCs w:val="20"/>
              </w:rPr>
            </w:pPr>
          </w:p>
          <w:p w14:paraId="0590767A" w14:textId="71F75A0E" w:rsidR="00D56BB9" w:rsidRDefault="00D56BB9" w:rsidP="0072388E">
            <w:pPr>
              <w:pStyle w:val="Style26"/>
              <w:widowControl/>
              <w:tabs>
                <w:tab w:val="left" w:pos="706"/>
              </w:tabs>
              <w:spacing w:line="240" w:lineRule="auto"/>
              <w:ind w:firstLine="0"/>
              <w:jc w:val="center"/>
              <w:rPr>
                <w:sz w:val="20"/>
                <w:szCs w:val="20"/>
              </w:rPr>
            </w:pPr>
          </w:p>
          <w:p w14:paraId="3946B2F0" w14:textId="259C0F52" w:rsidR="00D56BB9" w:rsidRDefault="00D56BB9" w:rsidP="0072388E">
            <w:pPr>
              <w:pStyle w:val="Style26"/>
              <w:widowControl/>
              <w:tabs>
                <w:tab w:val="left" w:pos="706"/>
              </w:tabs>
              <w:spacing w:line="240" w:lineRule="auto"/>
              <w:ind w:firstLine="0"/>
              <w:jc w:val="center"/>
              <w:rPr>
                <w:sz w:val="20"/>
                <w:szCs w:val="20"/>
              </w:rPr>
            </w:pPr>
          </w:p>
          <w:p w14:paraId="6F048086" w14:textId="3AF9BE69" w:rsidR="00D56BB9" w:rsidRDefault="00D56BB9" w:rsidP="0072388E">
            <w:pPr>
              <w:pStyle w:val="Style26"/>
              <w:widowControl/>
              <w:tabs>
                <w:tab w:val="left" w:pos="706"/>
              </w:tabs>
              <w:spacing w:line="240" w:lineRule="auto"/>
              <w:ind w:firstLine="0"/>
              <w:jc w:val="center"/>
              <w:rPr>
                <w:sz w:val="20"/>
                <w:szCs w:val="20"/>
              </w:rPr>
            </w:pPr>
          </w:p>
          <w:p w14:paraId="1A0A970A" w14:textId="5C810542" w:rsidR="00D56BB9" w:rsidRDefault="00D56BB9" w:rsidP="0072388E">
            <w:pPr>
              <w:pStyle w:val="Style26"/>
              <w:widowControl/>
              <w:tabs>
                <w:tab w:val="left" w:pos="706"/>
              </w:tabs>
              <w:spacing w:line="240" w:lineRule="auto"/>
              <w:ind w:firstLine="0"/>
              <w:jc w:val="center"/>
              <w:rPr>
                <w:sz w:val="20"/>
                <w:szCs w:val="20"/>
              </w:rPr>
            </w:pPr>
          </w:p>
          <w:p w14:paraId="5CB38F44" w14:textId="7BB893E6" w:rsidR="00D56BB9" w:rsidRDefault="00D56BB9" w:rsidP="0072388E">
            <w:pPr>
              <w:pStyle w:val="Style26"/>
              <w:widowControl/>
              <w:tabs>
                <w:tab w:val="left" w:pos="706"/>
              </w:tabs>
              <w:spacing w:line="240" w:lineRule="auto"/>
              <w:ind w:firstLine="0"/>
              <w:jc w:val="center"/>
              <w:rPr>
                <w:sz w:val="20"/>
                <w:szCs w:val="20"/>
              </w:rPr>
            </w:pPr>
          </w:p>
          <w:p w14:paraId="730EE0B4" w14:textId="77777777" w:rsidR="00D56BB9" w:rsidRDefault="00D56BB9" w:rsidP="0072388E">
            <w:pPr>
              <w:pStyle w:val="Style26"/>
              <w:widowControl/>
              <w:tabs>
                <w:tab w:val="left" w:pos="706"/>
              </w:tabs>
              <w:spacing w:line="240" w:lineRule="auto"/>
              <w:ind w:firstLine="0"/>
              <w:jc w:val="center"/>
              <w:rPr>
                <w:sz w:val="20"/>
                <w:szCs w:val="20"/>
              </w:rPr>
            </w:pPr>
          </w:p>
          <w:p w14:paraId="44279D45" w14:textId="6FEFEDE7" w:rsidR="0072388E" w:rsidRPr="00190CCB" w:rsidRDefault="0072388E" w:rsidP="00190CCB">
            <w:pPr>
              <w:pStyle w:val="Style26"/>
              <w:widowControl/>
              <w:tabs>
                <w:tab w:val="left" w:pos="706"/>
              </w:tabs>
              <w:spacing w:line="240" w:lineRule="auto"/>
              <w:ind w:firstLine="0"/>
              <w:jc w:val="left"/>
              <w:rPr>
                <w:rFonts w:ascii="Times New Roman" w:hAnsi="Times New Roman"/>
                <w:b/>
                <w:sz w:val="20"/>
                <w:szCs w:val="20"/>
                <w:u w:val="single"/>
              </w:rPr>
            </w:pPr>
            <w:r w:rsidRPr="00190CCB">
              <w:rPr>
                <w:rFonts w:ascii="Times New Roman" w:hAnsi="Times New Roman"/>
                <w:b/>
                <w:sz w:val="20"/>
                <w:szCs w:val="20"/>
                <w:u w:val="single"/>
              </w:rPr>
              <w:t>Задание 2</w:t>
            </w:r>
            <w:r w:rsidR="00190CCB">
              <w:rPr>
                <w:rFonts w:ascii="Times New Roman" w:hAnsi="Times New Roman"/>
                <w:b/>
                <w:sz w:val="20"/>
                <w:szCs w:val="20"/>
                <w:u w:val="single"/>
              </w:rPr>
              <w:t>:</w:t>
            </w:r>
          </w:p>
          <w:p w14:paraId="597871E0" w14:textId="77777777" w:rsidR="0072388E" w:rsidRPr="00DA72FC" w:rsidRDefault="0072388E" w:rsidP="00D56BB9">
            <w:pPr>
              <w:spacing w:after="11"/>
              <w:ind w:left="-5" w:right="53"/>
              <w:rPr>
                <w:sz w:val="22"/>
                <w:szCs w:val="22"/>
              </w:rPr>
            </w:pPr>
            <w:r w:rsidRPr="00DA72FC">
              <w:rPr>
                <w:color w:val="231F20"/>
                <w:sz w:val="22"/>
                <w:szCs w:val="22"/>
              </w:rPr>
              <w:t>Выбрать наиболее</w:t>
            </w:r>
            <w:r>
              <w:rPr>
                <w:color w:val="231F20"/>
              </w:rPr>
              <w:t xml:space="preserve"> </w:t>
            </w:r>
            <w:r w:rsidRPr="00DA72FC">
              <w:rPr>
                <w:color w:val="231F20"/>
                <w:sz w:val="22"/>
                <w:szCs w:val="22"/>
              </w:rPr>
              <w:t xml:space="preserve">эффективный инвестиционный проект при норме прибыли r =15% и следующих условиях: Проект Инвестиции 1С Прибыль по годам (Р) у.е. </w:t>
            </w:r>
          </w:p>
          <w:p w14:paraId="7CB59296" w14:textId="77777777" w:rsidR="0072388E" w:rsidRPr="00DA72FC" w:rsidRDefault="0072388E" w:rsidP="00D56BB9">
            <w:pPr>
              <w:spacing w:after="11"/>
              <w:ind w:left="-5" w:right="53"/>
              <w:rPr>
                <w:sz w:val="22"/>
                <w:szCs w:val="22"/>
              </w:rPr>
            </w:pPr>
            <w:r w:rsidRPr="00DA72FC">
              <w:rPr>
                <w:color w:val="231F20"/>
                <w:sz w:val="22"/>
                <w:szCs w:val="22"/>
              </w:rPr>
              <w:t xml:space="preserve">Р1 Р2 Р3 Р4 </w:t>
            </w:r>
          </w:p>
          <w:p w14:paraId="5CC57A21" w14:textId="77777777" w:rsidR="0072388E" w:rsidRPr="00DA72FC" w:rsidRDefault="0072388E" w:rsidP="00D56BB9">
            <w:pPr>
              <w:spacing w:after="11"/>
              <w:ind w:left="-5" w:right="53"/>
              <w:rPr>
                <w:sz w:val="22"/>
                <w:szCs w:val="22"/>
              </w:rPr>
            </w:pPr>
            <w:r w:rsidRPr="00DA72FC">
              <w:rPr>
                <w:color w:val="231F20"/>
                <w:sz w:val="22"/>
                <w:szCs w:val="22"/>
              </w:rPr>
              <w:t xml:space="preserve">П1 300 90 100 120 150 </w:t>
            </w:r>
          </w:p>
          <w:p w14:paraId="1EEB24B9" w14:textId="77777777" w:rsidR="0072388E" w:rsidRPr="00DA72FC" w:rsidRDefault="0072388E" w:rsidP="00D56BB9">
            <w:pPr>
              <w:spacing w:after="11"/>
              <w:ind w:left="-5" w:right="53"/>
              <w:rPr>
                <w:sz w:val="22"/>
                <w:szCs w:val="22"/>
              </w:rPr>
            </w:pPr>
            <w:r w:rsidRPr="00DA72FC">
              <w:rPr>
                <w:color w:val="231F20"/>
                <w:sz w:val="22"/>
                <w:szCs w:val="22"/>
              </w:rPr>
              <w:t xml:space="preserve">П2 300 150 120 100 90 </w:t>
            </w:r>
          </w:p>
          <w:p w14:paraId="3DEC93CA" w14:textId="77777777" w:rsidR="0072388E" w:rsidRPr="00DA72FC" w:rsidRDefault="0072388E" w:rsidP="00D56BB9">
            <w:pPr>
              <w:spacing w:after="11"/>
              <w:ind w:left="-5" w:right="53"/>
              <w:rPr>
                <w:sz w:val="22"/>
                <w:szCs w:val="22"/>
              </w:rPr>
            </w:pPr>
            <w:r w:rsidRPr="00DA72FC">
              <w:rPr>
                <w:color w:val="231F20"/>
                <w:sz w:val="22"/>
                <w:szCs w:val="22"/>
              </w:rPr>
              <w:t xml:space="preserve">Определить: NPV, PI, IRR </w:t>
            </w:r>
          </w:p>
          <w:p w14:paraId="47CDD5D1" w14:textId="7CA823F5" w:rsidR="0072388E" w:rsidRPr="003209ED" w:rsidRDefault="0072388E" w:rsidP="00D56BB9">
            <w:pPr>
              <w:pStyle w:val="a5"/>
              <w:shd w:val="clear" w:color="auto" w:fill="FFFFFF"/>
              <w:spacing w:before="0" w:beforeAutospacing="0" w:after="0" w:afterAutospacing="0"/>
              <w:ind w:firstLine="601"/>
              <w:rPr>
                <w:sz w:val="20"/>
                <w:szCs w:val="20"/>
              </w:rPr>
            </w:pPr>
            <w:r w:rsidRPr="003209ED">
              <w:rPr>
                <w:sz w:val="20"/>
                <w:szCs w:val="20"/>
              </w:rPr>
              <w:t xml:space="preserve">. </w:t>
            </w:r>
          </w:p>
        </w:tc>
      </w:tr>
    </w:tbl>
    <w:p w14:paraId="4A864C19" w14:textId="77777777" w:rsidR="003209ED" w:rsidRPr="00D6522B" w:rsidRDefault="003209ED" w:rsidP="00F23E15">
      <w:pPr>
        <w:jc w:val="both"/>
        <w:rPr>
          <w:sz w:val="28"/>
        </w:rPr>
      </w:pPr>
    </w:p>
    <w:p w14:paraId="464EFCA5" w14:textId="6781AC51" w:rsidR="00E63315" w:rsidRPr="00DA72FC" w:rsidRDefault="00F23E15" w:rsidP="00F23E15">
      <w:pPr>
        <w:spacing w:line="276" w:lineRule="auto"/>
        <w:ind w:firstLine="709"/>
        <w:jc w:val="both"/>
        <w:rPr>
          <w:sz w:val="28"/>
          <w:szCs w:val="28"/>
        </w:rPr>
      </w:pPr>
      <w:r w:rsidRPr="00DA72FC">
        <w:rPr>
          <w:sz w:val="28"/>
          <w:szCs w:val="28"/>
        </w:rPr>
        <w:t xml:space="preserve">Промежуточная аттестация проводится в виде зачета. </w:t>
      </w:r>
      <w:r w:rsidR="006C1A2F" w:rsidRPr="00DA72FC">
        <w:rPr>
          <w:sz w:val="28"/>
          <w:szCs w:val="28"/>
        </w:rPr>
        <w:t>З</w:t>
      </w:r>
      <w:r w:rsidRPr="00DA72FC">
        <w:rPr>
          <w:sz w:val="28"/>
          <w:szCs w:val="28"/>
        </w:rPr>
        <w:t xml:space="preserve">ачет проводится по завершению изучения дисциплины в письменной форме. Максимальная оценка на </w:t>
      </w:r>
      <w:r w:rsidR="002F485D" w:rsidRPr="00DA72FC">
        <w:rPr>
          <w:sz w:val="28"/>
          <w:szCs w:val="28"/>
        </w:rPr>
        <w:t>экзамене/</w:t>
      </w:r>
      <w:r w:rsidRPr="00DA72FC">
        <w:rPr>
          <w:sz w:val="28"/>
          <w:szCs w:val="28"/>
        </w:rPr>
        <w:t xml:space="preserve">зачете – 60 баллов. </w:t>
      </w:r>
    </w:p>
    <w:p w14:paraId="5F3F22ED" w14:textId="77777777"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273A36DB" w14:textId="77777777" w:rsidR="00DA72FC" w:rsidRPr="004B2AE7" w:rsidRDefault="00DA72FC" w:rsidP="007C4DB2">
      <w:pPr>
        <w:numPr>
          <w:ilvl w:val="0"/>
          <w:numId w:val="14"/>
        </w:numPr>
        <w:spacing w:line="360" w:lineRule="auto"/>
        <w:jc w:val="both"/>
        <w:rPr>
          <w:sz w:val="28"/>
          <w:szCs w:val="28"/>
        </w:rPr>
      </w:pPr>
      <w:bookmarkStart w:id="34" w:name="_Toc14882643"/>
      <w:bookmarkStart w:id="35" w:name="_Toc135764352"/>
      <w:r w:rsidRPr="004B2AE7">
        <w:rPr>
          <w:sz w:val="28"/>
          <w:szCs w:val="28"/>
        </w:rPr>
        <w:t xml:space="preserve">Принципы </w:t>
      </w:r>
      <w:r>
        <w:rPr>
          <w:sz w:val="28"/>
          <w:szCs w:val="28"/>
          <w:lang w:val="en-US"/>
        </w:rPr>
        <w:t>ESG</w:t>
      </w:r>
      <w:r w:rsidRPr="004B2AE7">
        <w:rPr>
          <w:sz w:val="28"/>
          <w:szCs w:val="28"/>
        </w:rPr>
        <w:t xml:space="preserve"> инвестирования. </w:t>
      </w:r>
    </w:p>
    <w:p w14:paraId="7F5746D9"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Цели устойчивого развития. </w:t>
      </w:r>
    </w:p>
    <w:p w14:paraId="5245E41F" w14:textId="77777777" w:rsidR="00DA72FC" w:rsidRPr="004B2AE7" w:rsidRDefault="00DA72FC" w:rsidP="007C4DB2">
      <w:pPr>
        <w:numPr>
          <w:ilvl w:val="0"/>
          <w:numId w:val="14"/>
        </w:numPr>
        <w:spacing w:line="360" w:lineRule="auto"/>
        <w:jc w:val="both"/>
        <w:rPr>
          <w:sz w:val="28"/>
          <w:szCs w:val="28"/>
        </w:rPr>
      </w:pPr>
      <w:r w:rsidRPr="004B2AE7">
        <w:rPr>
          <w:sz w:val="28"/>
          <w:szCs w:val="28"/>
        </w:rPr>
        <w:lastRenderedPageBreak/>
        <w:t xml:space="preserve">Сущность ESG и SRI. </w:t>
      </w:r>
    </w:p>
    <w:p w14:paraId="5E4D6BAD" w14:textId="77777777" w:rsidR="00DA72FC" w:rsidRPr="004B2AE7" w:rsidRDefault="00DA72FC" w:rsidP="007C4DB2">
      <w:pPr>
        <w:numPr>
          <w:ilvl w:val="0"/>
          <w:numId w:val="14"/>
        </w:numPr>
        <w:spacing w:line="360" w:lineRule="auto"/>
        <w:jc w:val="both"/>
        <w:rPr>
          <w:sz w:val="28"/>
          <w:szCs w:val="28"/>
        </w:rPr>
      </w:pPr>
      <w:r w:rsidRPr="004B2AE7">
        <w:rPr>
          <w:sz w:val="28"/>
          <w:szCs w:val="28"/>
        </w:rPr>
        <w:t>Теории ESG</w:t>
      </w:r>
      <w:r>
        <w:rPr>
          <w:sz w:val="28"/>
          <w:szCs w:val="28"/>
        </w:rPr>
        <w:t>-</w:t>
      </w:r>
      <w:r w:rsidRPr="004B2AE7">
        <w:rPr>
          <w:sz w:val="28"/>
          <w:szCs w:val="28"/>
        </w:rPr>
        <w:t xml:space="preserve"> </w:t>
      </w:r>
      <w:r>
        <w:rPr>
          <w:sz w:val="28"/>
          <w:szCs w:val="28"/>
          <w:lang w:val="en-US"/>
        </w:rPr>
        <w:t xml:space="preserve"> </w:t>
      </w:r>
      <w:r>
        <w:rPr>
          <w:sz w:val="28"/>
          <w:szCs w:val="28"/>
        </w:rPr>
        <w:t xml:space="preserve">проектов </w:t>
      </w:r>
      <w:r w:rsidRPr="004B2AE7">
        <w:rPr>
          <w:sz w:val="28"/>
          <w:szCs w:val="28"/>
        </w:rPr>
        <w:t xml:space="preserve">фирмы. </w:t>
      </w:r>
    </w:p>
    <w:p w14:paraId="5B28B3B2"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Фидуциарная обязанность в инвестиционном менеджменте. </w:t>
      </w:r>
    </w:p>
    <w:p w14:paraId="4382AA6D" w14:textId="77777777" w:rsidR="00DA72FC" w:rsidRPr="004B2AE7" w:rsidRDefault="00DA72FC" w:rsidP="007C4DB2">
      <w:pPr>
        <w:numPr>
          <w:ilvl w:val="0"/>
          <w:numId w:val="14"/>
        </w:numPr>
        <w:spacing w:line="360" w:lineRule="auto"/>
        <w:jc w:val="both"/>
        <w:rPr>
          <w:sz w:val="28"/>
          <w:szCs w:val="28"/>
        </w:rPr>
      </w:pPr>
      <w:r w:rsidRPr="004B2AE7">
        <w:rPr>
          <w:sz w:val="28"/>
          <w:szCs w:val="28"/>
        </w:rPr>
        <w:t>Акции на финансовом рынке</w:t>
      </w:r>
      <w:r>
        <w:rPr>
          <w:sz w:val="28"/>
          <w:szCs w:val="28"/>
        </w:rPr>
        <w:t xml:space="preserve"> в системе </w:t>
      </w:r>
      <w:r w:rsidRPr="004B2AE7">
        <w:rPr>
          <w:sz w:val="28"/>
          <w:szCs w:val="28"/>
        </w:rPr>
        <w:t>ESG</w:t>
      </w:r>
      <w:r>
        <w:rPr>
          <w:sz w:val="28"/>
          <w:szCs w:val="28"/>
        </w:rPr>
        <w:t>-</w:t>
      </w:r>
      <w:r w:rsidRPr="004B2AE7">
        <w:rPr>
          <w:sz w:val="28"/>
          <w:szCs w:val="28"/>
        </w:rPr>
        <w:t xml:space="preserve">  </w:t>
      </w:r>
      <w:r>
        <w:rPr>
          <w:sz w:val="28"/>
          <w:szCs w:val="28"/>
        </w:rPr>
        <w:t>финансирования</w:t>
      </w:r>
      <w:r w:rsidRPr="004B2AE7">
        <w:rPr>
          <w:sz w:val="28"/>
          <w:szCs w:val="28"/>
        </w:rPr>
        <w:t xml:space="preserve">. </w:t>
      </w:r>
    </w:p>
    <w:p w14:paraId="06D0ED9F"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Облигации </w:t>
      </w:r>
      <w:r>
        <w:rPr>
          <w:sz w:val="28"/>
          <w:szCs w:val="28"/>
        </w:rPr>
        <w:t>как инструмент в</w:t>
      </w:r>
      <w:r w:rsidRPr="004B2AE7">
        <w:rPr>
          <w:sz w:val="28"/>
          <w:szCs w:val="28"/>
        </w:rPr>
        <w:t xml:space="preserve"> ESG-  </w:t>
      </w:r>
      <w:r>
        <w:rPr>
          <w:sz w:val="28"/>
          <w:szCs w:val="28"/>
        </w:rPr>
        <w:t xml:space="preserve">проектах. </w:t>
      </w:r>
      <w:r w:rsidRPr="004B2AE7">
        <w:rPr>
          <w:sz w:val="28"/>
          <w:szCs w:val="28"/>
        </w:rPr>
        <w:t xml:space="preserve"> </w:t>
      </w:r>
    </w:p>
    <w:p w14:paraId="18388DF5"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Определение и оценка индикаторов ESG. </w:t>
      </w:r>
    </w:p>
    <w:p w14:paraId="4CAAB563"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фондами институционального инвестора. </w:t>
      </w:r>
    </w:p>
    <w:p w14:paraId="4BFD7872"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процессов </w:t>
      </w:r>
      <w:r>
        <w:rPr>
          <w:sz w:val="28"/>
          <w:szCs w:val="28"/>
        </w:rPr>
        <w:t xml:space="preserve">корпоративного </w:t>
      </w:r>
      <w:r w:rsidRPr="004B2AE7">
        <w:rPr>
          <w:sz w:val="28"/>
          <w:szCs w:val="28"/>
        </w:rPr>
        <w:t xml:space="preserve">финансирования. </w:t>
      </w:r>
    </w:p>
    <w:p w14:paraId="56029351"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суверенными фондами государства. </w:t>
      </w:r>
    </w:p>
    <w:p w14:paraId="3BDA6577"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в управлении </w:t>
      </w:r>
      <w:r>
        <w:rPr>
          <w:sz w:val="28"/>
          <w:szCs w:val="28"/>
        </w:rPr>
        <w:t>частными</w:t>
      </w:r>
      <w:r w:rsidRPr="004B2AE7">
        <w:rPr>
          <w:sz w:val="28"/>
          <w:szCs w:val="28"/>
        </w:rPr>
        <w:t xml:space="preserve"> фондами.  </w:t>
      </w:r>
    </w:p>
    <w:p w14:paraId="4473544E"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Организации сферы инвестирования ESG. </w:t>
      </w:r>
    </w:p>
    <w:p w14:paraId="17761885"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Перспективы ESG на развивающихся ранках. </w:t>
      </w:r>
    </w:p>
    <w:p w14:paraId="2897542D"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Платформа интеграции ESG. </w:t>
      </w:r>
    </w:p>
    <w:p w14:paraId="5084FC1E" w14:textId="77777777" w:rsidR="00DA72FC" w:rsidRPr="004B2AE7" w:rsidRDefault="00DA72FC" w:rsidP="007C4DB2">
      <w:pPr>
        <w:numPr>
          <w:ilvl w:val="0"/>
          <w:numId w:val="14"/>
        </w:numPr>
        <w:spacing w:line="360" w:lineRule="auto"/>
        <w:jc w:val="both"/>
        <w:rPr>
          <w:sz w:val="28"/>
          <w:szCs w:val="28"/>
        </w:rPr>
      </w:pPr>
      <w:r w:rsidRPr="004B2AE7">
        <w:rPr>
          <w:sz w:val="28"/>
          <w:szCs w:val="28"/>
        </w:rPr>
        <w:t>Тематические исследования фиксированного дохода: муниципальные облигации</w:t>
      </w:r>
      <w:r>
        <w:rPr>
          <w:sz w:val="28"/>
          <w:szCs w:val="28"/>
        </w:rPr>
        <w:t xml:space="preserve"> в </w:t>
      </w:r>
      <w:r w:rsidRPr="004B2AE7">
        <w:rPr>
          <w:sz w:val="28"/>
          <w:szCs w:val="28"/>
        </w:rPr>
        <w:t>ESG</w:t>
      </w:r>
      <w:r>
        <w:rPr>
          <w:sz w:val="28"/>
          <w:szCs w:val="28"/>
        </w:rPr>
        <w:t>-</w:t>
      </w:r>
      <w:r w:rsidRPr="004B2AE7">
        <w:rPr>
          <w:sz w:val="28"/>
          <w:szCs w:val="28"/>
        </w:rPr>
        <w:t xml:space="preserve">  </w:t>
      </w:r>
      <w:r>
        <w:rPr>
          <w:sz w:val="28"/>
          <w:szCs w:val="28"/>
        </w:rPr>
        <w:t>финансировании</w:t>
      </w:r>
      <w:r w:rsidRPr="004B2AE7">
        <w:rPr>
          <w:sz w:val="28"/>
          <w:szCs w:val="28"/>
        </w:rPr>
        <w:t xml:space="preserve">. </w:t>
      </w:r>
    </w:p>
    <w:p w14:paraId="18C8E677" w14:textId="77777777" w:rsidR="00DA72FC" w:rsidRPr="004B2AE7" w:rsidRDefault="00DA72FC" w:rsidP="007C4DB2">
      <w:pPr>
        <w:numPr>
          <w:ilvl w:val="0"/>
          <w:numId w:val="14"/>
        </w:numPr>
        <w:spacing w:line="360" w:lineRule="auto"/>
        <w:jc w:val="both"/>
        <w:rPr>
          <w:sz w:val="28"/>
          <w:szCs w:val="28"/>
        </w:rPr>
      </w:pPr>
      <w:r w:rsidRPr="004B2AE7">
        <w:rPr>
          <w:sz w:val="28"/>
          <w:szCs w:val="28"/>
        </w:rPr>
        <w:t>Тематические исследования фиксированного дохода: структурированный кредит</w:t>
      </w:r>
      <w:r w:rsidRPr="004B2AE7">
        <w:t xml:space="preserve"> </w:t>
      </w:r>
      <w:r>
        <w:rPr>
          <w:sz w:val="28"/>
          <w:szCs w:val="28"/>
        </w:rPr>
        <w:t>в ESG-  финансировании</w:t>
      </w:r>
      <w:r w:rsidRPr="004B2AE7">
        <w:rPr>
          <w:sz w:val="28"/>
          <w:szCs w:val="28"/>
        </w:rPr>
        <w:t xml:space="preserve">. </w:t>
      </w:r>
    </w:p>
    <w:p w14:paraId="6E3E155B" w14:textId="77777777" w:rsidR="00DA72FC" w:rsidRPr="004B2AE7" w:rsidRDefault="00DA72FC" w:rsidP="007C4DB2">
      <w:pPr>
        <w:numPr>
          <w:ilvl w:val="0"/>
          <w:numId w:val="14"/>
        </w:numPr>
        <w:spacing w:line="360" w:lineRule="auto"/>
        <w:jc w:val="both"/>
        <w:rPr>
          <w:sz w:val="28"/>
          <w:szCs w:val="28"/>
        </w:rPr>
      </w:pPr>
      <w:r>
        <w:rPr>
          <w:sz w:val="28"/>
          <w:szCs w:val="28"/>
        </w:rPr>
        <w:t>Структурный р</w:t>
      </w:r>
      <w:r w:rsidRPr="004B2AE7">
        <w:rPr>
          <w:sz w:val="28"/>
          <w:szCs w:val="28"/>
        </w:rPr>
        <w:t xml:space="preserve">ынок ESG </w:t>
      </w:r>
      <w:r>
        <w:rPr>
          <w:sz w:val="28"/>
          <w:szCs w:val="28"/>
        </w:rPr>
        <w:t>инвестиций.</w:t>
      </w:r>
    </w:p>
    <w:p w14:paraId="5EC631C1"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Факторы управления ESG-  </w:t>
      </w:r>
      <w:r>
        <w:rPr>
          <w:sz w:val="28"/>
          <w:szCs w:val="28"/>
        </w:rPr>
        <w:t>проектами.</w:t>
      </w:r>
    </w:p>
    <w:p w14:paraId="746F8FF4" w14:textId="77777777" w:rsidR="00DA72FC" w:rsidRPr="004B2AE7" w:rsidRDefault="00DA72FC" w:rsidP="007C4DB2">
      <w:pPr>
        <w:numPr>
          <w:ilvl w:val="0"/>
          <w:numId w:val="14"/>
        </w:numPr>
        <w:spacing w:line="360" w:lineRule="auto"/>
        <w:jc w:val="both"/>
        <w:rPr>
          <w:sz w:val="28"/>
          <w:szCs w:val="28"/>
        </w:rPr>
      </w:pPr>
      <w:r w:rsidRPr="004B2AE7">
        <w:rPr>
          <w:sz w:val="28"/>
          <w:szCs w:val="28"/>
        </w:rPr>
        <w:t>Анализ ESG</w:t>
      </w:r>
      <w:r>
        <w:rPr>
          <w:sz w:val="28"/>
          <w:szCs w:val="28"/>
        </w:rPr>
        <w:t>- проектов</w:t>
      </w:r>
      <w:r w:rsidRPr="004B2AE7">
        <w:rPr>
          <w:sz w:val="28"/>
          <w:szCs w:val="28"/>
        </w:rPr>
        <w:t xml:space="preserve">, оценка и интеграция </w:t>
      </w:r>
      <w:r>
        <w:rPr>
          <w:sz w:val="28"/>
          <w:szCs w:val="28"/>
        </w:rPr>
        <w:t>инвестиционных ресурсов.</w:t>
      </w:r>
    </w:p>
    <w:p w14:paraId="76F2717C" w14:textId="77777777" w:rsidR="00DA72FC" w:rsidRPr="004B2AE7" w:rsidRDefault="00DA72FC" w:rsidP="007C4DB2">
      <w:pPr>
        <w:numPr>
          <w:ilvl w:val="0"/>
          <w:numId w:val="14"/>
        </w:numPr>
        <w:spacing w:line="360" w:lineRule="auto"/>
        <w:jc w:val="both"/>
        <w:rPr>
          <w:sz w:val="28"/>
          <w:szCs w:val="28"/>
        </w:rPr>
      </w:pPr>
      <w:r w:rsidRPr="004B2AE7">
        <w:rPr>
          <w:sz w:val="28"/>
          <w:szCs w:val="28"/>
        </w:rPr>
        <w:t xml:space="preserve">ESG: интегрированное формирование портфеля и управление </w:t>
      </w:r>
    </w:p>
    <w:p w14:paraId="4DF886FA" w14:textId="77777777" w:rsidR="00DA72FC" w:rsidRDefault="00DA72FC" w:rsidP="007C4DB2">
      <w:pPr>
        <w:numPr>
          <w:ilvl w:val="0"/>
          <w:numId w:val="14"/>
        </w:numPr>
        <w:spacing w:line="360" w:lineRule="auto"/>
        <w:jc w:val="both"/>
        <w:rPr>
          <w:sz w:val="28"/>
          <w:szCs w:val="28"/>
        </w:rPr>
      </w:pPr>
      <w:r w:rsidRPr="004B2AE7">
        <w:rPr>
          <w:sz w:val="28"/>
          <w:szCs w:val="28"/>
        </w:rPr>
        <w:t xml:space="preserve">Инвестиционные мандаты </w:t>
      </w:r>
      <w:r>
        <w:rPr>
          <w:sz w:val="28"/>
          <w:szCs w:val="28"/>
        </w:rPr>
        <w:t xml:space="preserve">в </w:t>
      </w:r>
      <w:r w:rsidRPr="004B2AE7">
        <w:rPr>
          <w:sz w:val="28"/>
          <w:szCs w:val="28"/>
        </w:rPr>
        <w:t>ESG-  финансировании.</w:t>
      </w:r>
    </w:p>
    <w:p w14:paraId="525EF212" w14:textId="77777777" w:rsidR="00DA72FC" w:rsidRDefault="00DA72FC" w:rsidP="007C4DB2">
      <w:pPr>
        <w:numPr>
          <w:ilvl w:val="0"/>
          <w:numId w:val="14"/>
        </w:numPr>
        <w:spacing w:line="360" w:lineRule="auto"/>
        <w:jc w:val="both"/>
        <w:rPr>
          <w:sz w:val="28"/>
          <w:szCs w:val="28"/>
        </w:rPr>
      </w:pPr>
      <w:r>
        <w:rPr>
          <w:sz w:val="28"/>
          <w:szCs w:val="28"/>
        </w:rPr>
        <w:t>Управление рисками в</w:t>
      </w:r>
      <w:r w:rsidRPr="004B2AE7">
        <w:t xml:space="preserve"> </w:t>
      </w:r>
      <w:r w:rsidRPr="004B2AE7">
        <w:rPr>
          <w:sz w:val="28"/>
          <w:szCs w:val="28"/>
        </w:rPr>
        <w:t>ESG-  проекта</w:t>
      </w:r>
      <w:r>
        <w:rPr>
          <w:sz w:val="28"/>
          <w:szCs w:val="28"/>
        </w:rPr>
        <w:t>х</w:t>
      </w:r>
      <w:r w:rsidRPr="004B2AE7">
        <w:rPr>
          <w:sz w:val="28"/>
          <w:szCs w:val="28"/>
        </w:rPr>
        <w:t>.</w:t>
      </w:r>
    </w:p>
    <w:p w14:paraId="1F7980CC" w14:textId="77777777" w:rsidR="00DA72FC" w:rsidRDefault="00DA72FC" w:rsidP="007C4DB2">
      <w:pPr>
        <w:numPr>
          <w:ilvl w:val="0"/>
          <w:numId w:val="14"/>
        </w:numPr>
        <w:spacing w:line="360" w:lineRule="auto"/>
        <w:jc w:val="both"/>
        <w:rPr>
          <w:sz w:val="28"/>
          <w:szCs w:val="28"/>
        </w:rPr>
      </w:pPr>
      <w:r>
        <w:rPr>
          <w:sz w:val="28"/>
          <w:szCs w:val="28"/>
        </w:rPr>
        <w:t xml:space="preserve">Инструменты и механизмы </w:t>
      </w:r>
      <w:r w:rsidRPr="004B2AE7">
        <w:rPr>
          <w:sz w:val="28"/>
          <w:szCs w:val="28"/>
        </w:rPr>
        <w:t>ESG-  финансировани</w:t>
      </w:r>
      <w:r>
        <w:rPr>
          <w:sz w:val="28"/>
          <w:szCs w:val="28"/>
        </w:rPr>
        <w:t>я</w:t>
      </w:r>
      <w:r w:rsidRPr="004B2AE7">
        <w:rPr>
          <w:sz w:val="28"/>
          <w:szCs w:val="28"/>
        </w:rPr>
        <w:t>.</w:t>
      </w:r>
    </w:p>
    <w:p w14:paraId="134EC6F0" w14:textId="77777777" w:rsidR="00DA72FC" w:rsidRPr="004B2AE7" w:rsidRDefault="00DA72FC" w:rsidP="007C4DB2">
      <w:pPr>
        <w:numPr>
          <w:ilvl w:val="0"/>
          <w:numId w:val="14"/>
        </w:numPr>
        <w:spacing w:line="360" w:lineRule="auto"/>
        <w:jc w:val="both"/>
        <w:rPr>
          <w:sz w:val="28"/>
          <w:szCs w:val="28"/>
        </w:rPr>
      </w:pPr>
      <w:r>
        <w:rPr>
          <w:sz w:val="28"/>
          <w:szCs w:val="28"/>
        </w:rPr>
        <w:t xml:space="preserve">Особенности формирования финансовых ресурсов </w:t>
      </w:r>
      <w:r w:rsidRPr="00187054">
        <w:rPr>
          <w:sz w:val="28"/>
          <w:szCs w:val="28"/>
        </w:rPr>
        <w:t>ESG- проектов</w:t>
      </w:r>
      <w:r>
        <w:rPr>
          <w:sz w:val="28"/>
          <w:szCs w:val="28"/>
        </w:rPr>
        <w:t xml:space="preserve"> в условиях </w:t>
      </w:r>
      <w:proofErr w:type="spellStart"/>
      <w:r>
        <w:rPr>
          <w:sz w:val="28"/>
          <w:szCs w:val="28"/>
        </w:rPr>
        <w:t>цифровизации</w:t>
      </w:r>
      <w:proofErr w:type="spellEnd"/>
      <w:r>
        <w:rPr>
          <w:sz w:val="28"/>
          <w:szCs w:val="28"/>
        </w:rPr>
        <w:t>.</w:t>
      </w:r>
    </w:p>
    <w:p w14:paraId="50329AD6" w14:textId="4209A105" w:rsidR="00DA72FC" w:rsidRDefault="00DA72FC" w:rsidP="00DA72FC">
      <w:pPr>
        <w:ind w:firstLine="709"/>
        <w:jc w:val="both"/>
        <w:rPr>
          <w:sz w:val="28"/>
          <w:szCs w:val="28"/>
        </w:rPr>
      </w:pPr>
    </w:p>
    <w:p w14:paraId="067305E0" w14:textId="37EA4191" w:rsidR="002F7F22" w:rsidRDefault="002F7F22" w:rsidP="00DA72FC">
      <w:pPr>
        <w:ind w:firstLine="709"/>
        <w:jc w:val="both"/>
        <w:rPr>
          <w:sz w:val="28"/>
          <w:szCs w:val="28"/>
        </w:rPr>
      </w:pPr>
    </w:p>
    <w:p w14:paraId="5DB12879" w14:textId="77777777" w:rsidR="009817CE" w:rsidRPr="00841CEA" w:rsidRDefault="009817CE" w:rsidP="009817CE">
      <w:pPr>
        <w:pStyle w:val="1"/>
        <w:ind w:firstLine="709"/>
        <w:jc w:val="both"/>
        <w:rPr>
          <w:rFonts w:ascii="Times New Roman" w:hAnsi="Times New Roman"/>
          <w:sz w:val="28"/>
        </w:rPr>
      </w:pPr>
      <w:r w:rsidRPr="00926096">
        <w:rPr>
          <w:rFonts w:ascii="Times New Roman" w:hAnsi="Times New Roman"/>
          <w:sz w:val="28"/>
          <w:szCs w:val="28"/>
        </w:rPr>
        <w:t xml:space="preserve">8. </w:t>
      </w:r>
      <w:bookmarkEnd w:id="34"/>
      <w:r w:rsidR="003209ED" w:rsidRPr="003209ED">
        <w:rPr>
          <w:rFonts w:ascii="Times New Roman" w:eastAsia="Arial Unicode MS" w:hAnsi="Times New Roman"/>
          <w:sz w:val="28"/>
          <w:szCs w:val="28"/>
        </w:rPr>
        <w:t xml:space="preserve">Перечень основной и дополнительной учебной литературы, </w:t>
      </w:r>
      <w:r w:rsidR="003209ED" w:rsidRPr="003209ED">
        <w:rPr>
          <w:rFonts w:ascii="Times New Roman" w:eastAsia="Arial Unicode MS" w:hAnsi="Times New Roman"/>
          <w:sz w:val="28"/>
          <w:szCs w:val="28"/>
        </w:rPr>
        <w:lastRenderedPageBreak/>
        <w:t xml:space="preserve">необходимой для освоения </w:t>
      </w:r>
      <w:bookmarkStart w:id="36" w:name="_Toc472344482"/>
      <w:bookmarkStart w:id="37" w:name="_Toc485239187"/>
      <w:r w:rsidR="003209ED" w:rsidRPr="003209ED">
        <w:rPr>
          <w:rFonts w:ascii="Times New Roman" w:eastAsia="Arial Unicode MS" w:hAnsi="Times New Roman"/>
          <w:sz w:val="28"/>
          <w:szCs w:val="28"/>
        </w:rPr>
        <w:t>дисциплины</w:t>
      </w:r>
      <w:bookmarkEnd w:id="35"/>
      <w:bookmarkEnd w:id="36"/>
      <w:bookmarkEnd w:id="37"/>
    </w:p>
    <w:p w14:paraId="626652E6" w14:textId="61E3C44F" w:rsidR="000463A1" w:rsidRDefault="00B51182" w:rsidP="000463A1">
      <w:pPr>
        <w:ind w:firstLine="709"/>
        <w:jc w:val="both"/>
        <w:rPr>
          <w:b/>
          <w:sz w:val="28"/>
          <w:szCs w:val="28"/>
        </w:rPr>
      </w:pPr>
      <w:bookmarkStart w:id="38" w:name="_Toc102234837"/>
      <w:bookmarkStart w:id="39" w:name="_Toc117604657"/>
      <w:r>
        <w:rPr>
          <w:b/>
          <w:sz w:val="28"/>
          <w:szCs w:val="28"/>
        </w:rPr>
        <w:t xml:space="preserve">8.1 </w:t>
      </w:r>
      <w:r w:rsidR="000463A1" w:rsidRPr="00F75F2C">
        <w:rPr>
          <w:b/>
          <w:sz w:val="28"/>
          <w:szCs w:val="28"/>
        </w:rPr>
        <w:t>Основная литература</w:t>
      </w:r>
    </w:p>
    <w:p w14:paraId="022C4875" w14:textId="7D6D62E3"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 xml:space="preserve">Инструменты поддержки экспортных проектов ESG на основе международного опыта: монография / В. В. </w:t>
      </w:r>
      <w:proofErr w:type="spellStart"/>
      <w:r w:rsidRPr="002C7009">
        <w:rPr>
          <w:color w:val="000000"/>
          <w:sz w:val="28"/>
          <w:szCs w:val="28"/>
          <w:shd w:val="clear" w:color="auto" w:fill="FFFFFF"/>
          <w:lang w:eastAsia="ru-RU"/>
        </w:rPr>
        <w:t>Перская</w:t>
      </w:r>
      <w:proofErr w:type="spellEnd"/>
      <w:r w:rsidRPr="002C7009">
        <w:rPr>
          <w:color w:val="000000"/>
          <w:sz w:val="28"/>
          <w:szCs w:val="28"/>
          <w:shd w:val="clear" w:color="auto" w:fill="FFFFFF"/>
          <w:lang w:eastAsia="ru-RU"/>
        </w:rPr>
        <w:t xml:space="preserve">, Е.Б. Стародубцева, Л. И. Хомякова [и др.]; под ред. В. В. </w:t>
      </w:r>
      <w:proofErr w:type="spellStart"/>
      <w:r w:rsidRPr="002C7009">
        <w:rPr>
          <w:color w:val="000000"/>
          <w:sz w:val="28"/>
          <w:szCs w:val="28"/>
          <w:shd w:val="clear" w:color="auto" w:fill="FFFFFF"/>
          <w:lang w:eastAsia="ru-RU"/>
        </w:rPr>
        <w:t>Перской</w:t>
      </w:r>
      <w:proofErr w:type="spellEnd"/>
      <w:r w:rsidRPr="002C7009">
        <w:rPr>
          <w:color w:val="000000"/>
          <w:sz w:val="28"/>
          <w:szCs w:val="28"/>
          <w:shd w:val="clear" w:color="auto" w:fill="FFFFFF"/>
          <w:lang w:eastAsia="ru-RU"/>
        </w:rPr>
        <w:t xml:space="preserve"> и А. Д. Зверевой. — Москва: Инфра-М, 2023. — 16</w:t>
      </w:r>
      <w:r>
        <w:rPr>
          <w:color w:val="000000"/>
          <w:sz w:val="28"/>
          <w:szCs w:val="28"/>
          <w:shd w:val="clear" w:color="auto" w:fill="FFFFFF"/>
          <w:lang w:eastAsia="ru-RU"/>
        </w:rPr>
        <w:t>6 с. — (Научная мысль). — Текст</w:t>
      </w:r>
      <w:r w:rsidRPr="002C7009">
        <w:rPr>
          <w:color w:val="000000"/>
          <w:sz w:val="28"/>
          <w:szCs w:val="28"/>
          <w:shd w:val="clear" w:color="auto" w:fill="FFFFFF"/>
          <w:lang w:eastAsia="ru-RU"/>
        </w:rPr>
        <w:t>: непосредственный. — DOI 10.12737/1906019. –</w:t>
      </w:r>
      <w:r>
        <w:rPr>
          <w:color w:val="000000"/>
          <w:sz w:val="28"/>
          <w:szCs w:val="28"/>
          <w:shd w:val="clear" w:color="auto" w:fill="FFFFFF"/>
          <w:lang w:eastAsia="ru-RU"/>
        </w:rPr>
        <w:t xml:space="preserve"> ISBN 978-5-16-018034-2. – Текст</w:t>
      </w:r>
      <w:r w:rsidRPr="002C7009">
        <w:rPr>
          <w:color w:val="000000"/>
          <w:sz w:val="28"/>
          <w:szCs w:val="28"/>
          <w:shd w:val="clear" w:color="auto" w:fill="FFFFFF"/>
          <w:lang w:eastAsia="ru-RU"/>
        </w:rPr>
        <w:t xml:space="preserve">: непосредственный. – То же. – 2024. – ЭБС ZNANIUM.com. – URL: https://znanium.com/catalog/product/2065515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7E4743C" w14:textId="5FB8BFF6"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 xml:space="preserve">Никифорова, Е.В. Анализ устойчивого развития экономического субъекта: учебник для направления магистратуры "Экономика" / Е.В. Никифорова; </w:t>
      </w:r>
      <w:proofErr w:type="spellStart"/>
      <w:r w:rsidRPr="002C7009">
        <w:rPr>
          <w:color w:val="000000"/>
          <w:sz w:val="28"/>
          <w:szCs w:val="28"/>
          <w:shd w:val="clear" w:color="auto" w:fill="FFFFFF"/>
          <w:lang w:eastAsia="ru-RU"/>
        </w:rPr>
        <w:t>Финуниверситет</w:t>
      </w:r>
      <w:proofErr w:type="spellEnd"/>
      <w:r w:rsidRPr="002C7009">
        <w:rPr>
          <w:color w:val="000000"/>
          <w:sz w:val="28"/>
          <w:szCs w:val="28"/>
          <w:shd w:val="clear" w:color="auto" w:fill="FFFFFF"/>
          <w:lang w:eastAsia="ru-RU"/>
        </w:rPr>
        <w:t xml:space="preserve">. — Москва: </w:t>
      </w:r>
      <w:proofErr w:type="spellStart"/>
      <w:r w:rsidRPr="002C7009">
        <w:rPr>
          <w:color w:val="000000"/>
          <w:sz w:val="28"/>
          <w:szCs w:val="28"/>
          <w:shd w:val="clear" w:color="auto" w:fill="FFFFFF"/>
          <w:lang w:eastAsia="ru-RU"/>
        </w:rPr>
        <w:t>Кнорус</w:t>
      </w:r>
      <w:proofErr w:type="spellEnd"/>
      <w:r w:rsidRPr="002C7009">
        <w:rPr>
          <w:color w:val="000000"/>
          <w:sz w:val="28"/>
          <w:szCs w:val="28"/>
          <w:shd w:val="clear" w:color="auto" w:fill="FFFFFF"/>
          <w:lang w:eastAsia="ru-RU"/>
        </w:rPr>
        <w:t xml:space="preserve">, 2023. — 162 с.: ил. — (Магистратура). - Текст: непосредственный. - То же. - 2024. - ЭБС BOOK.ru. - URL: https://book.ru/book/951876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124C29CC" w14:textId="066EC76A" w:rsidR="006C279E" w:rsidRPr="002C7009" w:rsidRDefault="006C279E" w:rsidP="007C4DB2">
      <w:pPr>
        <w:widowControl w:val="0"/>
        <w:numPr>
          <w:ilvl w:val="0"/>
          <w:numId w:val="21"/>
        </w:numPr>
        <w:tabs>
          <w:tab w:val="left" w:pos="365"/>
        </w:tabs>
        <w:autoSpaceDE w:val="0"/>
        <w:autoSpaceDN w:val="0"/>
        <w:adjustRightInd w:val="0"/>
        <w:spacing w:line="331" w:lineRule="exact"/>
        <w:jc w:val="both"/>
        <w:rPr>
          <w:color w:val="000000"/>
          <w:sz w:val="28"/>
          <w:szCs w:val="28"/>
          <w:shd w:val="clear" w:color="auto" w:fill="FFFFFF"/>
          <w:lang w:eastAsia="ru-RU"/>
        </w:rPr>
      </w:pPr>
      <w:r w:rsidRPr="002C7009">
        <w:rPr>
          <w:color w:val="000000"/>
          <w:sz w:val="28"/>
          <w:szCs w:val="28"/>
          <w:shd w:val="clear" w:color="auto" w:fill="FFFFFF"/>
          <w:lang w:eastAsia="ru-RU"/>
        </w:rPr>
        <w:t>Филин, С. А. Управление прое</w:t>
      </w:r>
      <w:r>
        <w:rPr>
          <w:color w:val="000000"/>
          <w:sz w:val="28"/>
          <w:szCs w:val="28"/>
          <w:shd w:val="clear" w:color="auto" w:fill="FFFFFF"/>
          <w:lang w:eastAsia="ru-RU"/>
        </w:rPr>
        <w:t>ктами и оценка их эффективности</w:t>
      </w:r>
      <w:r w:rsidRPr="002C7009">
        <w:rPr>
          <w:color w:val="000000"/>
          <w:sz w:val="28"/>
          <w:szCs w:val="28"/>
          <w:shd w:val="clear" w:color="auto" w:fill="FFFFFF"/>
          <w:lang w:eastAsia="ru-RU"/>
        </w:rPr>
        <w:t>: учебник / С. А. Филин, В. В. Великор</w:t>
      </w:r>
      <w:r>
        <w:rPr>
          <w:color w:val="000000"/>
          <w:sz w:val="28"/>
          <w:szCs w:val="28"/>
          <w:shd w:val="clear" w:color="auto" w:fill="FFFFFF"/>
          <w:lang w:eastAsia="ru-RU"/>
        </w:rPr>
        <w:t>оссов, Б. Т. Кузнецов.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2024. — 335 с. — ISBN 978-5-466-04566-6. — ЭБС BOOK.ru. — URL: https://book.ru/book/951971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561E1A59" w14:textId="77777777" w:rsidR="000463A1" w:rsidRPr="00F536B8" w:rsidRDefault="000463A1" w:rsidP="00F536B8">
      <w:pPr>
        <w:pStyle w:val="a3"/>
        <w:ind w:left="357"/>
        <w:jc w:val="both"/>
        <w:rPr>
          <w:sz w:val="28"/>
          <w:szCs w:val="28"/>
        </w:rPr>
      </w:pPr>
    </w:p>
    <w:p w14:paraId="12074B71" w14:textId="74B3018D" w:rsidR="00B51182" w:rsidRPr="00F536B8" w:rsidRDefault="00B51182" w:rsidP="00F536B8">
      <w:pPr>
        <w:pStyle w:val="a3"/>
        <w:ind w:left="720"/>
        <w:jc w:val="both"/>
        <w:rPr>
          <w:b/>
          <w:sz w:val="28"/>
          <w:szCs w:val="28"/>
        </w:rPr>
      </w:pPr>
      <w:r w:rsidRPr="00F536B8">
        <w:rPr>
          <w:b/>
          <w:sz w:val="28"/>
          <w:szCs w:val="28"/>
        </w:rPr>
        <w:t xml:space="preserve">8.2 </w:t>
      </w:r>
      <w:r w:rsidR="000463A1" w:rsidRPr="00F536B8">
        <w:rPr>
          <w:b/>
          <w:sz w:val="28"/>
          <w:szCs w:val="28"/>
        </w:rPr>
        <w:t>Дополнительная литература</w:t>
      </w:r>
    </w:p>
    <w:p w14:paraId="352EB16F" w14:textId="68EDC804"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sz w:val="28"/>
          <w:szCs w:val="28"/>
          <w:lang w:eastAsia="ru-RU"/>
        </w:rPr>
      </w:pPr>
      <w:r w:rsidRPr="002C7009">
        <w:rPr>
          <w:sz w:val="28"/>
          <w:szCs w:val="28"/>
          <w:lang w:eastAsia="ru-RU"/>
        </w:rPr>
        <w:t xml:space="preserve">Ануфриев, В. П. Устойчивое развитие. </w:t>
      </w:r>
      <w:proofErr w:type="spellStart"/>
      <w:r w:rsidRPr="002C7009">
        <w:rPr>
          <w:sz w:val="28"/>
          <w:szCs w:val="28"/>
          <w:lang w:eastAsia="ru-RU"/>
        </w:rPr>
        <w:t>Энергоэ</w:t>
      </w:r>
      <w:r>
        <w:rPr>
          <w:sz w:val="28"/>
          <w:szCs w:val="28"/>
          <w:lang w:eastAsia="ru-RU"/>
        </w:rPr>
        <w:t>ффективность</w:t>
      </w:r>
      <w:proofErr w:type="spellEnd"/>
      <w:r>
        <w:rPr>
          <w:sz w:val="28"/>
          <w:szCs w:val="28"/>
          <w:lang w:eastAsia="ru-RU"/>
        </w:rPr>
        <w:t>. Зеленая экономика</w:t>
      </w:r>
      <w:r w:rsidRPr="002C7009">
        <w:rPr>
          <w:sz w:val="28"/>
          <w:szCs w:val="28"/>
          <w:lang w:eastAsia="ru-RU"/>
        </w:rPr>
        <w:t>: монография / В.П. Ануфриев, Ю.В</w:t>
      </w:r>
      <w:r>
        <w:rPr>
          <w:sz w:val="28"/>
          <w:szCs w:val="28"/>
          <w:lang w:eastAsia="ru-RU"/>
        </w:rPr>
        <w:t>. Гудим, А.А. Каминов. — Москва</w:t>
      </w:r>
      <w:r w:rsidRPr="002C7009">
        <w:rPr>
          <w:sz w:val="28"/>
          <w:szCs w:val="28"/>
          <w:lang w:eastAsia="ru-RU"/>
        </w:rPr>
        <w:t>: ИНФРА-М, 2023. — 201 с. — (Научная мысль). — DOI 10.12737/1226403. — ISBN 978-5-16-016756-5. – ЭБСZNANIUM.com. — URL: https://znanium.com/catalog/product/1959270 (дата обращения: 24.11.2023)</w:t>
      </w:r>
      <w:r>
        <w:rPr>
          <w:sz w:val="28"/>
          <w:szCs w:val="28"/>
          <w:lang w:eastAsia="ru-RU"/>
        </w:rPr>
        <w:t>. –  Текст</w:t>
      </w:r>
      <w:r w:rsidRPr="002C7009">
        <w:rPr>
          <w:sz w:val="28"/>
          <w:szCs w:val="28"/>
          <w:lang w:eastAsia="ru-RU"/>
        </w:rPr>
        <w:t>: электронный.</w:t>
      </w:r>
    </w:p>
    <w:p w14:paraId="5B59D227" w14:textId="30A7CABA"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 xml:space="preserve">Зеленые финансы в мире и </w:t>
      </w:r>
      <w:proofErr w:type="gramStart"/>
      <w:r w:rsidRPr="002C7009">
        <w:rPr>
          <w:color w:val="000000"/>
          <w:sz w:val="28"/>
          <w:szCs w:val="28"/>
          <w:shd w:val="clear" w:color="auto" w:fill="FFFFFF"/>
          <w:lang w:eastAsia="ru-RU"/>
        </w:rPr>
        <w:t>России :</w:t>
      </w:r>
      <w:proofErr w:type="gramEnd"/>
      <w:r w:rsidRPr="002C7009">
        <w:rPr>
          <w:color w:val="000000"/>
          <w:sz w:val="28"/>
          <w:szCs w:val="28"/>
          <w:shd w:val="clear" w:color="auto" w:fill="FFFFFF"/>
          <w:lang w:eastAsia="ru-RU"/>
        </w:rPr>
        <w:t xml:space="preserve"> монография / Б. Б. Рубцов, И. А. Гусева, А. И. Ильинский [и др.] ; п</w:t>
      </w:r>
      <w:r>
        <w:rPr>
          <w:color w:val="000000"/>
          <w:sz w:val="28"/>
          <w:szCs w:val="28"/>
          <w:shd w:val="clear" w:color="auto" w:fill="FFFFFF"/>
          <w:lang w:eastAsia="ru-RU"/>
        </w:rPr>
        <w:t>од ред. Б. Б. Рубцова.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2024. — 168 с. — </w:t>
      </w:r>
      <w:r>
        <w:rPr>
          <w:color w:val="000000"/>
          <w:sz w:val="28"/>
          <w:szCs w:val="28"/>
          <w:shd w:val="clear" w:color="auto" w:fill="FFFFFF"/>
          <w:lang w:eastAsia="ru-RU"/>
        </w:rPr>
        <w:t>ISBN 978-5-4365-4426-7. — Текст</w:t>
      </w:r>
      <w:r w:rsidRPr="002C7009">
        <w:rPr>
          <w:color w:val="000000"/>
          <w:sz w:val="28"/>
          <w:szCs w:val="28"/>
          <w:shd w:val="clear" w:color="auto" w:fill="FFFFFF"/>
          <w:lang w:eastAsia="ru-RU"/>
        </w:rPr>
        <w:t xml:space="preserve">: непосредственный. – То же.  – 2020. - ЭБС BOOK.ru. — URL: https://book.ru/book/935639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1FE0126A" w14:textId="2E2B0AFD"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proofErr w:type="spellStart"/>
      <w:r w:rsidRPr="002C7009">
        <w:rPr>
          <w:color w:val="000000"/>
          <w:sz w:val="28"/>
          <w:szCs w:val="28"/>
          <w:shd w:val="clear" w:color="auto" w:fill="FFFFFF"/>
          <w:lang w:eastAsia="ru-RU"/>
        </w:rPr>
        <w:t>Никонец</w:t>
      </w:r>
      <w:proofErr w:type="spellEnd"/>
      <w:r w:rsidRPr="002C7009">
        <w:rPr>
          <w:color w:val="000000"/>
          <w:sz w:val="28"/>
          <w:szCs w:val="28"/>
          <w:shd w:val="clear" w:color="auto" w:fill="FFFFFF"/>
          <w:lang w:eastAsia="ru-RU"/>
        </w:rPr>
        <w:t>, О. Е. ESG-трансформация и устойчивое развитие: вызовы и возможности для экономики и бизнеса (Сборник по материалам Международной научно-практической конференции</w:t>
      </w:r>
      <w:proofErr w:type="gramStart"/>
      <w:r w:rsidRPr="002C7009">
        <w:rPr>
          <w:color w:val="000000"/>
          <w:sz w:val="28"/>
          <w:szCs w:val="28"/>
          <w:shd w:val="clear" w:color="auto" w:fill="FFFFFF"/>
          <w:lang w:eastAsia="ru-RU"/>
        </w:rPr>
        <w:t>) :</w:t>
      </w:r>
      <w:proofErr w:type="gramEnd"/>
      <w:r w:rsidRPr="002C7009">
        <w:rPr>
          <w:color w:val="000000"/>
          <w:sz w:val="28"/>
          <w:szCs w:val="28"/>
          <w:shd w:val="clear" w:color="auto" w:fill="FFFFFF"/>
          <w:lang w:eastAsia="ru-RU"/>
        </w:rPr>
        <w:t xml:space="preserve"> сборник статей / О. Е. </w:t>
      </w:r>
      <w:proofErr w:type="spellStart"/>
      <w:r w:rsidRPr="002C7009">
        <w:rPr>
          <w:color w:val="000000"/>
          <w:sz w:val="28"/>
          <w:szCs w:val="28"/>
          <w:shd w:val="clear" w:color="auto" w:fill="FFFFFF"/>
          <w:lang w:eastAsia="ru-RU"/>
        </w:rPr>
        <w:t>Никонец</w:t>
      </w:r>
      <w:proofErr w:type="spellEnd"/>
      <w:r w:rsidRPr="002C7009">
        <w:rPr>
          <w:color w:val="000000"/>
          <w:sz w:val="28"/>
          <w:szCs w:val="28"/>
          <w:shd w:val="clear" w:color="auto" w:fill="FFFFFF"/>
          <w:lang w:eastAsia="ru-RU"/>
        </w:rPr>
        <w:t xml:space="preserve">. — </w:t>
      </w:r>
      <w:proofErr w:type="gramStart"/>
      <w:r w:rsidRPr="002C7009">
        <w:rPr>
          <w:color w:val="000000"/>
          <w:sz w:val="28"/>
          <w:szCs w:val="28"/>
          <w:shd w:val="clear" w:color="auto" w:fill="FFFFFF"/>
          <w:lang w:eastAsia="ru-RU"/>
        </w:rPr>
        <w:t>Москва :</w:t>
      </w:r>
      <w:proofErr w:type="gramEnd"/>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xml:space="preserve">, 2022. — 248 с. — ISBN 978-5-466-00988-0. — ЭБС BOOK.ru. — URL: https://book.ru/book/945152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22F23BA" w14:textId="12CF9CEE"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Особенности управления отечественными компаниями на основе ESG-</w:t>
      </w:r>
      <w:proofErr w:type="gramStart"/>
      <w:r w:rsidRPr="002C7009">
        <w:rPr>
          <w:color w:val="000000"/>
          <w:sz w:val="28"/>
          <w:szCs w:val="28"/>
          <w:shd w:val="clear" w:color="auto" w:fill="FFFFFF"/>
          <w:lang w:eastAsia="ru-RU"/>
        </w:rPr>
        <w:t>стандартов :</w:t>
      </w:r>
      <w:proofErr w:type="gramEnd"/>
      <w:r w:rsidRPr="002C7009">
        <w:rPr>
          <w:color w:val="000000"/>
          <w:sz w:val="28"/>
          <w:szCs w:val="28"/>
          <w:shd w:val="clear" w:color="auto" w:fill="FFFFFF"/>
          <w:lang w:eastAsia="ru-RU"/>
        </w:rPr>
        <w:t xml:space="preserve"> монография / М. Е. Анохина, Д. К. </w:t>
      </w:r>
      <w:proofErr w:type="spellStart"/>
      <w:r w:rsidRPr="002C7009">
        <w:rPr>
          <w:color w:val="000000"/>
          <w:sz w:val="28"/>
          <w:szCs w:val="28"/>
          <w:shd w:val="clear" w:color="auto" w:fill="FFFFFF"/>
          <w:lang w:eastAsia="ru-RU"/>
        </w:rPr>
        <w:t>Балаханова</w:t>
      </w:r>
      <w:proofErr w:type="spellEnd"/>
      <w:r w:rsidRPr="002C7009">
        <w:rPr>
          <w:color w:val="000000"/>
          <w:sz w:val="28"/>
          <w:szCs w:val="28"/>
          <w:shd w:val="clear" w:color="auto" w:fill="FFFFFF"/>
          <w:lang w:eastAsia="ru-RU"/>
        </w:rPr>
        <w:t xml:space="preserve">, В. В. </w:t>
      </w:r>
      <w:r>
        <w:rPr>
          <w:color w:val="000000"/>
          <w:sz w:val="28"/>
          <w:szCs w:val="28"/>
          <w:shd w:val="clear" w:color="auto" w:fill="FFFFFF"/>
          <w:lang w:eastAsia="ru-RU"/>
        </w:rPr>
        <w:t>Великороссов [и др.].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Русайнс</w:t>
      </w:r>
      <w:proofErr w:type="spellEnd"/>
      <w:r w:rsidRPr="002C7009">
        <w:rPr>
          <w:color w:val="000000"/>
          <w:sz w:val="28"/>
          <w:szCs w:val="28"/>
          <w:shd w:val="clear" w:color="auto" w:fill="FFFFFF"/>
          <w:lang w:eastAsia="ru-RU"/>
        </w:rPr>
        <w:t>, 2023. — 118 с. — ISBN 978-5-</w:t>
      </w:r>
      <w:r w:rsidRPr="002C7009">
        <w:rPr>
          <w:color w:val="000000"/>
          <w:sz w:val="28"/>
          <w:szCs w:val="28"/>
          <w:shd w:val="clear" w:color="auto" w:fill="FFFFFF"/>
          <w:lang w:eastAsia="ru-RU"/>
        </w:rPr>
        <w:lastRenderedPageBreak/>
        <w:t xml:space="preserve">466-03966-5. — ЭБС BOOK.ru.  — URL: https://book.ru/book/950968 (дата обращения: 24.11.2023). — </w:t>
      </w:r>
      <w:proofErr w:type="gramStart"/>
      <w:r w:rsidRPr="002C7009">
        <w:rPr>
          <w:color w:val="000000"/>
          <w:sz w:val="28"/>
          <w:szCs w:val="28"/>
          <w:shd w:val="clear" w:color="auto" w:fill="FFFFFF"/>
          <w:lang w:eastAsia="ru-RU"/>
        </w:rPr>
        <w:t>Текст :</w:t>
      </w:r>
      <w:proofErr w:type="gramEnd"/>
      <w:r w:rsidRPr="002C7009">
        <w:rPr>
          <w:color w:val="000000"/>
          <w:sz w:val="28"/>
          <w:szCs w:val="28"/>
          <w:shd w:val="clear" w:color="auto" w:fill="FFFFFF"/>
          <w:lang w:eastAsia="ru-RU"/>
        </w:rPr>
        <w:t xml:space="preserve"> электронный.</w:t>
      </w:r>
    </w:p>
    <w:p w14:paraId="157A91C1" w14:textId="0D261FDE" w:rsidR="006C279E" w:rsidRPr="002C7009" w:rsidRDefault="006C279E" w:rsidP="007C4DB2">
      <w:pPr>
        <w:widowControl w:val="0"/>
        <w:numPr>
          <w:ilvl w:val="0"/>
          <w:numId w:val="21"/>
        </w:numPr>
        <w:tabs>
          <w:tab w:val="left" w:pos="365"/>
        </w:tabs>
        <w:autoSpaceDE w:val="0"/>
        <w:autoSpaceDN w:val="0"/>
        <w:adjustRightInd w:val="0"/>
        <w:spacing w:line="331" w:lineRule="exact"/>
        <w:ind w:left="357" w:hanging="357"/>
        <w:jc w:val="both"/>
        <w:rPr>
          <w:color w:val="000000"/>
          <w:sz w:val="28"/>
          <w:szCs w:val="28"/>
          <w:shd w:val="clear" w:color="auto" w:fill="FFFFFF"/>
          <w:lang w:eastAsia="ru-RU"/>
        </w:rPr>
      </w:pPr>
      <w:r w:rsidRPr="002C7009">
        <w:rPr>
          <w:color w:val="000000"/>
          <w:sz w:val="28"/>
          <w:szCs w:val="28"/>
          <w:shd w:val="clear" w:color="auto" w:fill="FFFFFF"/>
          <w:lang w:eastAsia="ru-RU"/>
        </w:rPr>
        <w:t>Стоимость собственности и ESG</w:t>
      </w:r>
      <w:r>
        <w:rPr>
          <w:color w:val="000000"/>
          <w:sz w:val="28"/>
          <w:szCs w:val="28"/>
          <w:shd w:val="clear" w:color="auto" w:fill="FFFFFF"/>
          <w:lang w:eastAsia="ru-RU"/>
        </w:rPr>
        <w:t>-стратегии: оценка и управление</w:t>
      </w:r>
      <w:r w:rsidRPr="002C7009">
        <w:rPr>
          <w:color w:val="000000"/>
          <w:sz w:val="28"/>
          <w:szCs w:val="28"/>
          <w:shd w:val="clear" w:color="auto" w:fill="FFFFFF"/>
          <w:lang w:eastAsia="ru-RU"/>
        </w:rPr>
        <w:t xml:space="preserve">: монография / М. А. Федотова, Т. В. </w:t>
      </w:r>
      <w:proofErr w:type="spellStart"/>
      <w:r w:rsidRPr="002C7009">
        <w:rPr>
          <w:color w:val="000000"/>
          <w:sz w:val="28"/>
          <w:szCs w:val="28"/>
          <w:shd w:val="clear" w:color="auto" w:fill="FFFFFF"/>
          <w:lang w:eastAsia="ru-RU"/>
        </w:rPr>
        <w:t>Тазихина</w:t>
      </w:r>
      <w:proofErr w:type="spellEnd"/>
      <w:r w:rsidRPr="002C7009">
        <w:rPr>
          <w:color w:val="000000"/>
          <w:sz w:val="28"/>
          <w:szCs w:val="28"/>
          <w:shd w:val="clear" w:color="auto" w:fill="FFFFFF"/>
          <w:lang w:eastAsia="ru-RU"/>
        </w:rPr>
        <w:t>, И. В. Косорукова [и др.</w:t>
      </w:r>
      <w:proofErr w:type="gramStart"/>
      <w:r w:rsidRPr="002C7009">
        <w:rPr>
          <w:color w:val="000000"/>
          <w:sz w:val="28"/>
          <w:szCs w:val="28"/>
          <w:shd w:val="clear" w:color="auto" w:fill="FFFFFF"/>
          <w:lang w:eastAsia="ru-RU"/>
        </w:rPr>
        <w:t>] ;</w:t>
      </w:r>
      <w:proofErr w:type="gramEnd"/>
      <w:r w:rsidRPr="002C7009">
        <w:rPr>
          <w:color w:val="000000"/>
          <w:sz w:val="28"/>
          <w:szCs w:val="28"/>
          <w:shd w:val="clear" w:color="auto" w:fill="FFFFFF"/>
          <w:lang w:eastAsia="ru-RU"/>
        </w:rPr>
        <w:t xml:space="preserve"> под ред. М. А. Федотовой, Т. В. </w:t>
      </w:r>
      <w:proofErr w:type="spellStart"/>
      <w:r w:rsidRPr="002C7009">
        <w:rPr>
          <w:color w:val="000000"/>
          <w:sz w:val="28"/>
          <w:szCs w:val="28"/>
          <w:shd w:val="clear" w:color="auto" w:fill="FFFFFF"/>
          <w:lang w:eastAsia="ru-RU"/>
        </w:rPr>
        <w:t>Тазихин</w:t>
      </w:r>
      <w:r>
        <w:rPr>
          <w:color w:val="000000"/>
          <w:sz w:val="28"/>
          <w:szCs w:val="28"/>
          <w:shd w:val="clear" w:color="auto" w:fill="FFFFFF"/>
          <w:lang w:eastAsia="ru-RU"/>
        </w:rPr>
        <w:t>ой</w:t>
      </w:r>
      <w:proofErr w:type="spellEnd"/>
      <w:r>
        <w:rPr>
          <w:color w:val="000000"/>
          <w:sz w:val="28"/>
          <w:szCs w:val="28"/>
          <w:shd w:val="clear" w:color="auto" w:fill="FFFFFF"/>
          <w:lang w:eastAsia="ru-RU"/>
        </w:rPr>
        <w:t>, И. В. Косоруковой. — Москва</w:t>
      </w:r>
      <w:r w:rsidRPr="002C7009">
        <w:rPr>
          <w:color w:val="000000"/>
          <w:sz w:val="28"/>
          <w:szCs w:val="28"/>
          <w:shd w:val="clear" w:color="auto" w:fill="FFFFFF"/>
          <w:lang w:eastAsia="ru-RU"/>
        </w:rPr>
        <w:t xml:space="preserve">: </w:t>
      </w:r>
      <w:proofErr w:type="spellStart"/>
      <w:r w:rsidRPr="002C7009">
        <w:rPr>
          <w:color w:val="000000"/>
          <w:sz w:val="28"/>
          <w:szCs w:val="28"/>
          <w:shd w:val="clear" w:color="auto" w:fill="FFFFFF"/>
          <w:lang w:eastAsia="ru-RU"/>
        </w:rPr>
        <w:t>КноРус</w:t>
      </w:r>
      <w:proofErr w:type="spellEnd"/>
      <w:r w:rsidRPr="002C7009">
        <w:rPr>
          <w:color w:val="000000"/>
          <w:sz w:val="28"/>
          <w:szCs w:val="28"/>
          <w:shd w:val="clear" w:color="auto" w:fill="FFFFFF"/>
          <w:lang w:eastAsia="ru-RU"/>
        </w:rPr>
        <w:t xml:space="preserve">, 2023. — 333 с. — ISBN 978-5-406-10502-3. — ЭБС BOOK.ru.  — URL: https://book.ru/book/949600 (дата </w:t>
      </w:r>
      <w:r>
        <w:rPr>
          <w:color w:val="000000"/>
          <w:sz w:val="28"/>
          <w:szCs w:val="28"/>
          <w:shd w:val="clear" w:color="auto" w:fill="FFFFFF"/>
          <w:lang w:eastAsia="ru-RU"/>
        </w:rPr>
        <w:t>обращения: 24.11.2023). — Текст</w:t>
      </w:r>
      <w:r w:rsidRPr="002C7009">
        <w:rPr>
          <w:color w:val="000000"/>
          <w:sz w:val="28"/>
          <w:szCs w:val="28"/>
          <w:shd w:val="clear" w:color="auto" w:fill="FFFFFF"/>
          <w:lang w:eastAsia="ru-RU"/>
        </w:rPr>
        <w:t>: электронный.</w:t>
      </w:r>
    </w:p>
    <w:p w14:paraId="7E24821C" w14:textId="3751A215" w:rsidR="00B51182" w:rsidRPr="00F536B8" w:rsidRDefault="00B51182" w:rsidP="00F536B8">
      <w:pPr>
        <w:pStyle w:val="a3"/>
        <w:ind w:left="0"/>
        <w:jc w:val="both"/>
        <w:rPr>
          <w:sz w:val="28"/>
          <w:szCs w:val="28"/>
        </w:rPr>
      </w:pPr>
    </w:p>
    <w:p w14:paraId="21F0A1DF" w14:textId="5537DC6E" w:rsidR="000463A1" w:rsidRPr="00F518FE" w:rsidRDefault="00086110" w:rsidP="000463A1">
      <w:pPr>
        <w:pStyle w:val="1"/>
        <w:rPr>
          <w:rFonts w:ascii="Times New Roman" w:hAnsi="Times New Roman"/>
          <w:sz w:val="28"/>
        </w:rPr>
      </w:pPr>
      <w:bookmarkStart w:id="40" w:name="_Toc135764353"/>
      <w:r>
        <w:rPr>
          <w:rFonts w:ascii="Times New Roman" w:hAnsi="Times New Roman"/>
          <w:sz w:val="28"/>
        </w:rPr>
        <w:t xml:space="preserve">9. Перечень </w:t>
      </w:r>
      <w:r w:rsidR="000463A1" w:rsidRPr="00BD1F50">
        <w:rPr>
          <w:rFonts w:ascii="Times New Roman" w:hAnsi="Times New Roman"/>
          <w:sz w:val="28"/>
        </w:rPr>
        <w:t xml:space="preserve">ресурсов </w:t>
      </w:r>
      <w:r w:rsidR="000463A1" w:rsidRPr="00BD1F50">
        <w:rPr>
          <w:rFonts w:ascii="Times New Roman" w:hAnsi="Times New Roman"/>
          <w:sz w:val="28"/>
        </w:rPr>
        <w:tab/>
        <w:t>информационно</w:t>
      </w:r>
      <w:r w:rsidR="000463A1" w:rsidRPr="00F518FE">
        <w:rPr>
          <w:rFonts w:ascii="Times New Roman" w:hAnsi="Times New Roman"/>
          <w:sz w:val="28"/>
        </w:rPr>
        <w:t>-телекоммуникационной сети «Интернет», необходимых для освоения дисциплины:</w:t>
      </w:r>
      <w:bookmarkEnd w:id="40"/>
      <w:r w:rsidR="000463A1" w:rsidRPr="00F518FE">
        <w:rPr>
          <w:rFonts w:ascii="Times New Roman" w:hAnsi="Times New Roman"/>
          <w:sz w:val="28"/>
        </w:rPr>
        <w:t xml:space="preserve"> </w:t>
      </w:r>
    </w:p>
    <w:p w14:paraId="16BF52CD" w14:textId="77777777" w:rsidR="006C279E" w:rsidRPr="003815C5" w:rsidRDefault="006C279E" w:rsidP="006C279E">
      <w:pPr>
        <w:rPr>
          <w:sz w:val="26"/>
          <w:szCs w:val="26"/>
        </w:rPr>
      </w:pP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44D83C2B" w14:textId="77777777" w:rsidR="006C279E" w:rsidRPr="003815C5" w:rsidRDefault="006C279E" w:rsidP="006C279E">
      <w:pPr>
        <w:rPr>
          <w:sz w:val="26"/>
          <w:szCs w:val="26"/>
        </w:rPr>
      </w:pPr>
      <w:r w:rsidRPr="003815C5">
        <w:rPr>
          <w:sz w:val="26"/>
          <w:szCs w:val="26"/>
        </w:rPr>
        <w:t>2.</w:t>
      </w:r>
      <w:r w:rsidRPr="003815C5">
        <w:rPr>
          <w:sz w:val="26"/>
          <w:szCs w:val="26"/>
        </w:rPr>
        <w:tab/>
        <w:t>http://www.micex.ru</w:t>
      </w:r>
    </w:p>
    <w:p w14:paraId="36891237" w14:textId="77777777" w:rsidR="006C279E" w:rsidRPr="003815C5" w:rsidRDefault="006C279E" w:rsidP="006C279E">
      <w:pPr>
        <w:rPr>
          <w:sz w:val="26"/>
          <w:szCs w:val="26"/>
        </w:rPr>
      </w:pPr>
      <w:r w:rsidRPr="003815C5">
        <w:rPr>
          <w:sz w:val="26"/>
          <w:szCs w:val="26"/>
        </w:rPr>
        <w:t>3.</w:t>
      </w:r>
      <w:r w:rsidRPr="003815C5">
        <w:rPr>
          <w:sz w:val="26"/>
          <w:szCs w:val="26"/>
        </w:rPr>
        <w:tab/>
        <w:t xml:space="preserve">http://www.cbonds.ru </w:t>
      </w:r>
    </w:p>
    <w:p w14:paraId="438CA498" w14:textId="77777777" w:rsidR="006C279E" w:rsidRPr="003815C5" w:rsidRDefault="006C279E" w:rsidP="006C279E">
      <w:pPr>
        <w:rPr>
          <w:sz w:val="26"/>
          <w:szCs w:val="26"/>
        </w:rPr>
      </w:pPr>
      <w:r w:rsidRPr="003815C5">
        <w:rPr>
          <w:sz w:val="26"/>
          <w:szCs w:val="26"/>
        </w:rPr>
        <w:t>4.</w:t>
      </w:r>
      <w:r w:rsidRPr="003815C5">
        <w:rPr>
          <w:sz w:val="26"/>
          <w:szCs w:val="26"/>
        </w:rPr>
        <w:tab/>
        <w:t>http://www.minfin.ru</w:t>
      </w:r>
    </w:p>
    <w:p w14:paraId="0593222E" w14:textId="77777777" w:rsidR="006C279E" w:rsidRPr="003815C5" w:rsidRDefault="006C279E" w:rsidP="006C279E">
      <w:pPr>
        <w:rPr>
          <w:sz w:val="26"/>
          <w:szCs w:val="26"/>
          <w:lang w:val="en-US"/>
        </w:rPr>
      </w:pPr>
      <w:r w:rsidRPr="003815C5">
        <w:rPr>
          <w:sz w:val="26"/>
          <w:szCs w:val="26"/>
          <w:lang w:val="en-US"/>
        </w:rPr>
        <w:t>5.</w:t>
      </w:r>
      <w:r w:rsidRPr="003815C5">
        <w:rPr>
          <w:sz w:val="26"/>
          <w:szCs w:val="26"/>
          <w:lang w:val="en-US"/>
        </w:rPr>
        <w:tab/>
        <w:t>http://www.imf.org</w:t>
      </w:r>
    </w:p>
    <w:p w14:paraId="7892F2B5" w14:textId="77777777" w:rsidR="006C279E" w:rsidRPr="003815C5" w:rsidRDefault="006C279E" w:rsidP="006C279E">
      <w:pPr>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38760C34" w14:textId="77777777" w:rsidR="006C279E" w:rsidRPr="003815C5" w:rsidRDefault="006C279E" w:rsidP="006C279E">
      <w:pPr>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23BF09DF" w14:textId="77777777" w:rsidR="006C279E" w:rsidRPr="003815C5" w:rsidRDefault="006C279E" w:rsidP="006C279E">
      <w:pPr>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72EA87D3" w14:textId="77777777" w:rsidR="006C279E" w:rsidRPr="003815C5" w:rsidRDefault="006C279E" w:rsidP="006C279E">
      <w:pPr>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2A69A55C" w14:textId="77777777" w:rsidR="006C279E" w:rsidRPr="00066CD5" w:rsidRDefault="006C279E" w:rsidP="006C279E">
      <w:pPr>
        <w:rPr>
          <w:sz w:val="26"/>
          <w:szCs w:val="26"/>
        </w:rPr>
      </w:pPr>
      <w:r w:rsidRPr="00066CD5">
        <w:rPr>
          <w:sz w:val="26"/>
          <w:szCs w:val="26"/>
        </w:rPr>
        <w:t>10.</w:t>
      </w:r>
      <w:r w:rsidRPr="00066CD5">
        <w:rPr>
          <w:sz w:val="26"/>
          <w:szCs w:val="26"/>
        </w:rPr>
        <w:tab/>
      </w:r>
      <w:r w:rsidRPr="003815C5">
        <w:rPr>
          <w:sz w:val="26"/>
          <w:szCs w:val="26"/>
          <w:lang w:val="en-US"/>
        </w:rPr>
        <w:t>http</w:t>
      </w:r>
      <w:r w:rsidRPr="00066CD5">
        <w:rPr>
          <w:sz w:val="26"/>
          <w:szCs w:val="26"/>
        </w:rPr>
        <w:t>://</w:t>
      </w:r>
      <w:r w:rsidRPr="003815C5">
        <w:rPr>
          <w:sz w:val="26"/>
          <w:szCs w:val="26"/>
          <w:lang w:val="en-US"/>
        </w:rPr>
        <w:t>www</w:t>
      </w:r>
      <w:r w:rsidRPr="00066CD5">
        <w:rPr>
          <w:sz w:val="26"/>
          <w:szCs w:val="26"/>
        </w:rPr>
        <w:t>.</w:t>
      </w:r>
      <w:proofErr w:type="spellStart"/>
      <w:r w:rsidRPr="003815C5">
        <w:rPr>
          <w:sz w:val="26"/>
          <w:szCs w:val="26"/>
          <w:lang w:val="en-US"/>
        </w:rPr>
        <w:t>libertarium</w:t>
      </w:r>
      <w:proofErr w:type="spellEnd"/>
      <w:r w:rsidRPr="00066CD5">
        <w:rPr>
          <w:sz w:val="26"/>
          <w:szCs w:val="26"/>
        </w:rPr>
        <w:t>.</w:t>
      </w:r>
      <w:proofErr w:type="spellStart"/>
      <w:r w:rsidRPr="003815C5">
        <w:rPr>
          <w:sz w:val="26"/>
          <w:szCs w:val="26"/>
          <w:lang w:val="en-US"/>
        </w:rPr>
        <w:t>ru</w:t>
      </w:r>
      <w:proofErr w:type="spellEnd"/>
      <w:r w:rsidRPr="00066CD5">
        <w:rPr>
          <w:sz w:val="26"/>
          <w:szCs w:val="26"/>
        </w:rPr>
        <w:t>/</w:t>
      </w:r>
      <w:r w:rsidRPr="003815C5">
        <w:rPr>
          <w:sz w:val="26"/>
          <w:szCs w:val="26"/>
          <w:lang w:val="en-US"/>
        </w:rPr>
        <w:t>library</w:t>
      </w:r>
    </w:p>
    <w:p w14:paraId="31F99011" w14:textId="77777777" w:rsidR="006C279E" w:rsidRPr="003815C5" w:rsidRDefault="006C279E" w:rsidP="006C279E">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4E18A741" w14:textId="77777777" w:rsidR="006C279E" w:rsidRPr="003815C5" w:rsidRDefault="006C279E" w:rsidP="006C279E">
      <w:pPr>
        <w:jc w:val="both"/>
        <w:rPr>
          <w:sz w:val="26"/>
          <w:szCs w:val="26"/>
        </w:rPr>
      </w:pPr>
      <w:r w:rsidRPr="003815C5">
        <w:rPr>
          <w:sz w:val="26"/>
          <w:szCs w:val="26"/>
        </w:rPr>
        <w:t>12.</w:t>
      </w:r>
      <w:r w:rsidRPr="003815C5">
        <w:rPr>
          <w:sz w:val="26"/>
          <w:szCs w:val="26"/>
        </w:rPr>
        <w:tab/>
      </w:r>
      <w:r w:rsidRPr="00086110">
        <w:rPr>
          <w:b/>
          <w:sz w:val="26"/>
          <w:szCs w:val="26"/>
        </w:rPr>
        <w:t xml:space="preserve">Электронные ресурсы Библиотечно-информационного комплекса </w:t>
      </w:r>
      <w:proofErr w:type="spellStart"/>
      <w:r w:rsidRPr="00086110">
        <w:rPr>
          <w:b/>
          <w:sz w:val="26"/>
          <w:szCs w:val="26"/>
        </w:rPr>
        <w:t>Финуниверситета</w:t>
      </w:r>
      <w:proofErr w:type="spellEnd"/>
      <w:r w:rsidRPr="00086110">
        <w:rPr>
          <w:b/>
          <w:sz w:val="26"/>
          <w:szCs w:val="26"/>
        </w:rPr>
        <w:t>:</w:t>
      </w:r>
    </w:p>
    <w:p w14:paraId="22D5429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Электронная библиотека Финансового университета (ЭБ) http://elib.fa.ru/</w:t>
      </w:r>
    </w:p>
    <w:p w14:paraId="6A68ED8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BOOK.RU http://www.book.ru</w:t>
      </w:r>
    </w:p>
    <w:p w14:paraId="566E31B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«Университетская библиотека ОНЛАЙН» http://biblioclub.ru/</w:t>
      </w:r>
    </w:p>
    <w:p w14:paraId="5C76C84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Электронно-библиотечная система </w:t>
      </w:r>
      <w:proofErr w:type="spellStart"/>
      <w:r w:rsidRPr="002C7009">
        <w:rPr>
          <w:sz w:val="28"/>
          <w:szCs w:val="28"/>
          <w:lang w:eastAsia="ru-RU"/>
        </w:rPr>
        <w:t>Znanium</w:t>
      </w:r>
      <w:proofErr w:type="spellEnd"/>
      <w:r w:rsidRPr="002C7009">
        <w:rPr>
          <w:sz w:val="28"/>
          <w:szCs w:val="28"/>
          <w:lang w:eastAsia="ru-RU"/>
        </w:rPr>
        <w:t xml:space="preserve"> http://www.znanium.com</w:t>
      </w:r>
    </w:p>
    <w:p w14:paraId="53EDEA23"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«ЮРАЙТ» https://urait.ru/</w:t>
      </w:r>
    </w:p>
    <w:p w14:paraId="693C303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Проспект http://ebs.prospekt.org/books</w:t>
      </w:r>
    </w:p>
    <w:p w14:paraId="451245E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Электронно-библиотечная система издательства Лань https://e.lanbook.com/</w:t>
      </w:r>
    </w:p>
    <w:p w14:paraId="690FC6C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Деловая онлайн-библиотека </w:t>
      </w:r>
      <w:proofErr w:type="spellStart"/>
      <w:r w:rsidRPr="002C7009">
        <w:rPr>
          <w:sz w:val="28"/>
          <w:szCs w:val="28"/>
          <w:lang w:eastAsia="ru-RU"/>
        </w:rPr>
        <w:t>Alpina</w:t>
      </w:r>
      <w:proofErr w:type="spellEnd"/>
      <w:r w:rsidRPr="002C7009">
        <w:rPr>
          <w:sz w:val="28"/>
          <w:szCs w:val="28"/>
          <w:lang w:eastAsia="ru-RU"/>
        </w:rPr>
        <w:t xml:space="preserve"> </w:t>
      </w:r>
      <w:proofErr w:type="spellStart"/>
      <w:r w:rsidRPr="002C7009">
        <w:rPr>
          <w:sz w:val="28"/>
          <w:szCs w:val="28"/>
          <w:lang w:eastAsia="ru-RU"/>
        </w:rPr>
        <w:t>Digital</w:t>
      </w:r>
      <w:proofErr w:type="spellEnd"/>
      <w:r w:rsidRPr="002C7009">
        <w:rPr>
          <w:sz w:val="28"/>
          <w:szCs w:val="28"/>
          <w:lang w:eastAsia="ru-RU"/>
        </w:rPr>
        <w:t xml:space="preserve"> http://lib.alpinadigital.ru/</w:t>
      </w:r>
    </w:p>
    <w:p w14:paraId="1D493AFA"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Электронная библиотека Издательского дома «Гребенников» https://grebennikon.ru/</w:t>
      </w:r>
    </w:p>
    <w:p w14:paraId="1D68404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Научная электронная библиотека eLibrary.ru http://elibrary.ru  </w:t>
      </w:r>
    </w:p>
    <w:p w14:paraId="43765A6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Национальная электронная библиотека http://нэб.рф/</w:t>
      </w:r>
    </w:p>
    <w:p w14:paraId="2E77ECC1"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Информационная система «Континент-WWW» http://continent-online.com/</w:t>
      </w:r>
    </w:p>
    <w:p w14:paraId="49C263D5"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Справочная правовая система «Консультант Плюс»</w:t>
      </w:r>
    </w:p>
    <w:p w14:paraId="417CB34D"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Справочная правовая система «ГАРАНТ»</w:t>
      </w:r>
    </w:p>
    <w:p w14:paraId="67F77167"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Библиотека онлайн Лекций по Бизнесу и Маркетингу издательства </w:t>
      </w:r>
      <w:proofErr w:type="spellStart"/>
      <w:r w:rsidRPr="002C7009">
        <w:rPr>
          <w:sz w:val="28"/>
          <w:szCs w:val="28"/>
          <w:lang w:eastAsia="ru-RU"/>
        </w:rPr>
        <w:t>Неnrу</w:t>
      </w:r>
      <w:proofErr w:type="spellEnd"/>
      <w:r w:rsidRPr="002C7009">
        <w:rPr>
          <w:sz w:val="28"/>
          <w:szCs w:val="28"/>
          <w:lang w:eastAsia="ru-RU"/>
        </w:rPr>
        <w:t xml:space="preserve"> </w:t>
      </w:r>
      <w:proofErr w:type="spellStart"/>
      <w:r w:rsidRPr="002C7009">
        <w:rPr>
          <w:sz w:val="28"/>
          <w:szCs w:val="28"/>
          <w:lang w:eastAsia="ru-RU"/>
        </w:rPr>
        <w:t>Stewart</w:t>
      </w:r>
      <w:proofErr w:type="spellEnd"/>
      <w:r w:rsidRPr="002C7009">
        <w:rPr>
          <w:sz w:val="28"/>
          <w:szCs w:val="28"/>
          <w:lang w:eastAsia="ru-RU"/>
        </w:rPr>
        <w:t xml:space="preserve"> </w:t>
      </w:r>
      <w:proofErr w:type="spellStart"/>
      <w:r w:rsidRPr="002C7009">
        <w:rPr>
          <w:sz w:val="28"/>
          <w:szCs w:val="28"/>
          <w:lang w:eastAsia="ru-RU"/>
        </w:rPr>
        <w:t>Talks</w:t>
      </w:r>
      <w:proofErr w:type="spellEnd"/>
      <w:r w:rsidRPr="002C7009">
        <w:rPr>
          <w:sz w:val="28"/>
          <w:szCs w:val="28"/>
          <w:lang w:eastAsia="ru-RU"/>
        </w:rPr>
        <w:t xml:space="preserve"> https://hstalks.com/business/</w:t>
      </w:r>
    </w:p>
    <w:p w14:paraId="1AC673DB"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 xml:space="preserve">Henry Stewart Talks: Journals in The Business &amp; Management Collection </w:t>
      </w:r>
      <w:r w:rsidRPr="002C7009">
        <w:rPr>
          <w:sz w:val="28"/>
          <w:szCs w:val="28"/>
          <w:lang w:val="en-US" w:eastAsia="ru-RU"/>
        </w:rPr>
        <w:lastRenderedPageBreak/>
        <w:t>https://hstalks.com/business/journals/</w:t>
      </w:r>
    </w:p>
    <w:p w14:paraId="4A576090"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CNKI. Academic Reference https://ar.oversea.cnki.net/</w:t>
      </w:r>
    </w:p>
    <w:p w14:paraId="1520638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CNKI. China Academic Journals Full-text Database https://oversea.cnki.net/kns?dbcode=CFLQ</w:t>
      </w:r>
    </w:p>
    <w:p w14:paraId="16963AFC"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JSTOR Arts &amp; Sciences I Collection http://jstor.org</w:t>
      </w:r>
    </w:p>
    <w:p w14:paraId="1C619756"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Электронные продукты издательства </w:t>
      </w:r>
      <w:proofErr w:type="spellStart"/>
      <w:r w:rsidRPr="002C7009">
        <w:rPr>
          <w:sz w:val="28"/>
          <w:szCs w:val="28"/>
          <w:lang w:eastAsia="ru-RU"/>
        </w:rPr>
        <w:t>Elsevier</w:t>
      </w:r>
      <w:proofErr w:type="spellEnd"/>
      <w:r w:rsidRPr="002C7009">
        <w:rPr>
          <w:sz w:val="28"/>
          <w:szCs w:val="28"/>
          <w:lang w:eastAsia="ru-RU"/>
        </w:rPr>
        <w:t xml:space="preserve"> http://www.sciencedirect.com</w:t>
      </w:r>
    </w:p>
    <w:p w14:paraId="66F78426"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val="en-US" w:eastAsia="ru-RU"/>
        </w:rPr>
        <w:t xml:space="preserve">Emerald: Management </w:t>
      </w:r>
      <w:proofErr w:type="spellStart"/>
      <w:r w:rsidRPr="002C7009">
        <w:rPr>
          <w:sz w:val="28"/>
          <w:szCs w:val="28"/>
          <w:lang w:val="en-US" w:eastAsia="ru-RU"/>
        </w:rPr>
        <w:t>eJournal</w:t>
      </w:r>
      <w:proofErr w:type="spellEnd"/>
      <w:r w:rsidRPr="002C7009">
        <w:rPr>
          <w:sz w:val="28"/>
          <w:szCs w:val="28"/>
          <w:lang w:val="en-US" w:eastAsia="ru-RU"/>
        </w:rPr>
        <w:t xml:space="preserve"> Portfolio https://www.emerald.com/insight/</w:t>
      </w:r>
    </w:p>
    <w:p w14:paraId="409591B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Коллекция научных журналов </w:t>
      </w:r>
      <w:proofErr w:type="spellStart"/>
      <w:r w:rsidRPr="002C7009">
        <w:rPr>
          <w:sz w:val="28"/>
          <w:szCs w:val="28"/>
          <w:lang w:eastAsia="ru-RU"/>
        </w:rPr>
        <w:t>Oxford</w:t>
      </w:r>
      <w:proofErr w:type="spellEnd"/>
      <w:r w:rsidRPr="002C7009">
        <w:rPr>
          <w:sz w:val="28"/>
          <w:szCs w:val="28"/>
          <w:lang w:eastAsia="ru-RU"/>
        </w:rPr>
        <w:t xml:space="preserve"> </w:t>
      </w:r>
      <w:proofErr w:type="spellStart"/>
      <w:r w:rsidRPr="002C7009">
        <w:rPr>
          <w:sz w:val="28"/>
          <w:szCs w:val="28"/>
          <w:lang w:eastAsia="ru-RU"/>
        </w:rPr>
        <w:t>University</w:t>
      </w:r>
      <w:proofErr w:type="spellEnd"/>
      <w:r w:rsidRPr="002C7009">
        <w:rPr>
          <w:sz w:val="28"/>
          <w:szCs w:val="28"/>
          <w:lang w:eastAsia="ru-RU"/>
        </w:rPr>
        <w:t xml:space="preserve"> </w:t>
      </w:r>
      <w:proofErr w:type="spellStart"/>
      <w:r w:rsidRPr="002C7009">
        <w:rPr>
          <w:sz w:val="28"/>
          <w:szCs w:val="28"/>
          <w:lang w:eastAsia="ru-RU"/>
        </w:rPr>
        <w:t>Press</w:t>
      </w:r>
      <w:proofErr w:type="spellEnd"/>
      <w:r w:rsidRPr="002C7009">
        <w:rPr>
          <w:sz w:val="28"/>
          <w:szCs w:val="28"/>
          <w:lang w:eastAsia="ru-RU"/>
        </w:rPr>
        <w:t xml:space="preserve"> https://academic.oup.com/journals/</w:t>
      </w:r>
    </w:p>
    <w:p w14:paraId="45036F72"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Электронные коллекции книг и журналов издательства </w:t>
      </w:r>
      <w:proofErr w:type="spellStart"/>
      <w:r w:rsidRPr="002C7009">
        <w:rPr>
          <w:sz w:val="28"/>
          <w:szCs w:val="28"/>
          <w:lang w:eastAsia="ru-RU"/>
        </w:rPr>
        <w:t>Springer</w:t>
      </w:r>
      <w:proofErr w:type="spellEnd"/>
      <w:r w:rsidRPr="002C7009">
        <w:rPr>
          <w:sz w:val="28"/>
          <w:szCs w:val="28"/>
          <w:lang w:eastAsia="ru-RU"/>
        </w:rPr>
        <w:t>: http://link.springer.com/</w:t>
      </w:r>
    </w:p>
    <w:p w14:paraId="2FD74613"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val="en-US" w:eastAsia="ru-RU"/>
        </w:rPr>
      </w:pPr>
      <w:r w:rsidRPr="002C7009">
        <w:rPr>
          <w:sz w:val="28"/>
          <w:szCs w:val="28"/>
          <w:lang w:eastAsia="ru-RU"/>
        </w:rPr>
        <w:t>Платформа</w:t>
      </w:r>
      <w:r w:rsidRPr="002C7009">
        <w:rPr>
          <w:sz w:val="28"/>
          <w:szCs w:val="28"/>
          <w:lang w:val="en-US" w:eastAsia="ru-RU"/>
        </w:rPr>
        <w:t xml:space="preserve"> STATISTA https://www.statista.com/</w:t>
      </w:r>
    </w:p>
    <w:p w14:paraId="70A822B0"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Патентная база данных </w:t>
      </w:r>
      <w:proofErr w:type="spellStart"/>
      <w:r w:rsidRPr="002C7009">
        <w:rPr>
          <w:sz w:val="28"/>
          <w:szCs w:val="28"/>
          <w:lang w:eastAsia="ru-RU"/>
        </w:rPr>
        <w:t>Questel</w:t>
      </w:r>
      <w:proofErr w:type="spellEnd"/>
      <w:r w:rsidRPr="002C7009">
        <w:rPr>
          <w:sz w:val="28"/>
          <w:szCs w:val="28"/>
          <w:lang w:eastAsia="ru-RU"/>
        </w:rPr>
        <w:t xml:space="preserve"> </w:t>
      </w:r>
      <w:proofErr w:type="spellStart"/>
      <w:r w:rsidRPr="002C7009">
        <w:rPr>
          <w:sz w:val="28"/>
          <w:szCs w:val="28"/>
          <w:lang w:eastAsia="ru-RU"/>
        </w:rPr>
        <w:t>Orbit</w:t>
      </w:r>
      <w:proofErr w:type="spellEnd"/>
      <w:r w:rsidRPr="002C7009">
        <w:rPr>
          <w:sz w:val="28"/>
          <w:szCs w:val="28"/>
          <w:lang w:eastAsia="ru-RU"/>
        </w:rPr>
        <w:t xml:space="preserve"> https://www.orbit.com/ </w:t>
      </w:r>
    </w:p>
    <w:p w14:paraId="7D47A754" w14:textId="77777777" w:rsidR="006C279E" w:rsidRPr="002C7009" w:rsidRDefault="006C279E" w:rsidP="007C4DB2">
      <w:pPr>
        <w:widowControl w:val="0"/>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 xml:space="preserve">База данных научных журналов издательства </w:t>
      </w:r>
      <w:proofErr w:type="spellStart"/>
      <w:r w:rsidRPr="002C7009">
        <w:rPr>
          <w:sz w:val="28"/>
          <w:szCs w:val="28"/>
          <w:lang w:eastAsia="ru-RU"/>
        </w:rPr>
        <w:t>Wiley</w:t>
      </w:r>
      <w:proofErr w:type="spellEnd"/>
      <w:r w:rsidRPr="002C7009">
        <w:rPr>
          <w:sz w:val="28"/>
          <w:szCs w:val="28"/>
          <w:lang w:eastAsia="ru-RU"/>
        </w:rPr>
        <w:t xml:space="preserve"> https://onlinelibrary.wiley.com/</w:t>
      </w:r>
    </w:p>
    <w:p w14:paraId="40EB4936" w14:textId="77777777" w:rsidR="006C279E" w:rsidRPr="002C7009" w:rsidRDefault="006C279E" w:rsidP="007C4DB2">
      <w:pPr>
        <w:numPr>
          <w:ilvl w:val="0"/>
          <w:numId w:val="22"/>
        </w:numPr>
        <w:tabs>
          <w:tab w:val="left" w:pos="365"/>
        </w:tabs>
        <w:autoSpaceDE w:val="0"/>
        <w:autoSpaceDN w:val="0"/>
        <w:adjustRightInd w:val="0"/>
        <w:jc w:val="both"/>
        <w:rPr>
          <w:sz w:val="28"/>
          <w:szCs w:val="28"/>
          <w:lang w:eastAsia="ru-RU"/>
        </w:rPr>
      </w:pPr>
      <w:r w:rsidRPr="002C7009">
        <w:rPr>
          <w:sz w:val="28"/>
          <w:szCs w:val="28"/>
          <w:lang w:eastAsia="ru-RU"/>
        </w:rPr>
        <w:t>Цифровой архив научных журналов: http://arch.neicon.ru/xmlui/</w:t>
      </w:r>
    </w:p>
    <w:p w14:paraId="1D6474A9" w14:textId="77777777" w:rsidR="006C279E" w:rsidRPr="002C7009" w:rsidRDefault="006C279E" w:rsidP="006C279E">
      <w:pPr>
        <w:tabs>
          <w:tab w:val="left" w:pos="365"/>
        </w:tabs>
        <w:autoSpaceDE w:val="0"/>
        <w:autoSpaceDN w:val="0"/>
        <w:adjustRightInd w:val="0"/>
        <w:jc w:val="both"/>
        <w:rPr>
          <w:color w:val="0000FF"/>
          <w:sz w:val="28"/>
          <w:szCs w:val="28"/>
          <w:u w:val="single"/>
          <w:lang w:val="nl-NL" w:eastAsia="ru-RU"/>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3209ED">
      <w:pPr>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8"/>
      <w:bookmarkEnd w:id="39"/>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w:t>
      </w:r>
      <w:r w:rsidRPr="00C426CB">
        <w:rPr>
          <w:sz w:val="28"/>
          <w:szCs w:val="28"/>
        </w:rPr>
        <w:lastRenderedPageBreak/>
        <w:t>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7C4DB2">
      <w:pPr>
        <w:widowControl w:val="0"/>
        <w:numPr>
          <w:ilvl w:val="0"/>
          <w:numId w:val="4"/>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6D987C4D" w:rsidR="003209ED" w:rsidRPr="00C426CB" w:rsidRDefault="003209ED" w:rsidP="007C4DB2">
      <w:pPr>
        <w:widowControl w:val="0"/>
        <w:numPr>
          <w:ilvl w:val="0"/>
          <w:numId w:val="4"/>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 xml:space="preserve">при подготовке к </w:t>
      </w:r>
      <w:r w:rsidR="00044BA6">
        <w:rPr>
          <w:sz w:val="28"/>
          <w:szCs w:val="28"/>
          <w:lang w:eastAsia="en-US"/>
        </w:rPr>
        <w:t>зачету</w:t>
      </w:r>
      <w:r w:rsidRPr="00C426CB">
        <w:rPr>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415E44B7" w:rsidR="003209ED" w:rsidRPr="00C426CB" w:rsidRDefault="00F536B8" w:rsidP="003209ED">
      <w:pPr>
        <w:widowControl w:val="0"/>
        <w:shd w:val="clear" w:color="auto" w:fill="FFFFFF"/>
        <w:autoSpaceDE w:val="0"/>
        <w:autoSpaceDN w:val="0"/>
        <w:spacing w:after="120"/>
        <w:ind w:firstLine="567"/>
        <w:jc w:val="both"/>
        <w:rPr>
          <w:b/>
          <w:bCs/>
          <w:sz w:val="28"/>
          <w:szCs w:val="28"/>
          <w:lang w:eastAsia="en-US"/>
        </w:rPr>
      </w:pPr>
      <w:r>
        <w:rPr>
          <w:b/>
          <w:bCs/>
          <w:sz w:val="28"/>
          <w:szCs w:val="28"/>
          <w:lang w:eastAsia="en-US"/>
        </w:rPr>
        <w:t>Методические р</w:t>
      </w:r>
      <w:r w:rsidR="003209ED"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7C4DB2">
      <w:pPr>
        <w:numPr>
          <w:ilvl w:val="0"/>
          <w:numId w:val="9"/>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w:t>
      </w:r>
      <w:r w:rsidRPr="00C426CB">
        <w:rPr>
          <w:spacing w:val="3"/>
          <w:sz w:val="28"/>
          <w:szCs w:val="28"/>
          <w:lang w:eastAsia="en-US"/>
        </w:rPr>
        <w:lastRenderedPageBreak/>
        <w:t>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3D7FA778" w:rsidR="003209ED" w:rsidRPr="00C426CB" w:rsidRDefault="00F536B8" w:rsidP="003209ED">
      <w:pPr>
        <w:widowControl w:val="0"/>
        <w:shd w:val="clear" w:color="auto" w:fill="FFFFFF"/>
        <w:autoSpaceDE w:val="0"/>
        <w:autoSpaceDN w:val="0"/>
        <w:spacing w:line="276" w:lineRule="auto"/>
        <w:ind w:firstLine="567"/>
        <w:jc w:val="both"/>
        <w:rPr>
          <w:b/>
          <w:bCs/>
          <w:sz w:val="28"/>
          <w:szCs w:val="28"/>
          <w:lang w:eastAsia="en-US"/>
        </w:rPr>
      </w:pPr>
      <w:r>
        <w:rPr>
          <w:b/>
          <w:bCs/>
          <w:sz w:val="28"/>
          <w:szCs w:val="28"/>
          <w:lang w:eastAsia="en-US"/>
        </w:rPr>
        <w:t>Методические 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7C4DB2">
      <w:pPr>
        <w:numPr>
          <w:ilvl w:val="0"/>
          <w:numId w:val="10"/>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w:t>
      </w:r>
      <w:r w:rsidRPr="00C426CB">
        <w:rPr>
          <w:sz w:val="28"/>
          <w:szCs w:val="28"/>
          <w:shd w:val="clear" w:color="auto" w:fill="FFFFFF"/>
          <w:lang w:eastAsia="en-US"/>
        </w:rPr>
        <w:lastRenderedPageBreak/>
        <w:t xml:space="preserve">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7C4DB2">
      <w:pPr>
        <w:numPr>
          <w:ilvl w:val="0"/>
          <w:numId w:val="8"/>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7C4DB2">
      <w:pPr>
        <w:numPr>
          <w:ilvl w:val="0"/>
          <w:numId w:val="8"/>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7C4DB2">
      <w:pPr>
        <w:numPr>
          <w:ilvl w:val="0"/>
          <w:numId w:val="8"/>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Научный доклад готовится под руководством преподавателя, который </w:t>
      </w:r>
      <w:r w:rsidRPr="00C426CB">
        <w:rPr>
          <w:spacing w:val="-2"/>
          <w:sz w:val="28"/>
          <w:szCs w:val="28"/>
          <w:lang w:eastAsia="en-US"/>
        </w:rPr>
        <w:lastRenderedPageBreak/>
        <w:t>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7C4DB2">
      <w:pPr>
        <w:numPr>
          <w:ilvl w:val="0"/>
          <w:numId w:val="6"/>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7C4DB2">
      <w:pPr>
        <w:widowControl w:val="0"/>
        <w:numPr>
          <w:ilvl w:val="0"/>
          <w:numId w:val="6"/>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7C4DB2">
      <w:pPr>
        <w:widowControl w:val="0"/>
        <w:numPr>
          <w:ilvl w:val="0"/>
          <w:numId w:val="6"/>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7C4DB2">
      <w:pPr>
        <w:numPr>
          <w:ilvl w:val="0"/>
          <w:numId w:val="7"/>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7C4DB2">
      <w:pPr>
        <w:numPr>
          <w:ilvl w:val="0"/>
          <w:numId w:val="7"/>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lastRenderedPageBreak/>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7C4DB2">
      <w:pPr>
        <w:numPr>
          <w:ilvl w:val="0"/>
          <w:numId w:val="5"/>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7F4116CE"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41" w:name="_bookmark18"/>
      <w:bookmarkStart w:id="42" w:name="_Toc117604658"/>
      <w:bookmarkStart w:id="43" w:name="_Toc131591867"/>
      <w:bookmarkStart w:id="44" w:name="_Toc135764354"/>
      <w:bookmarkEnd w:id="41"/>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42"/>
      <w:bookmarkEnd w:id="43"/>
      <w:bookmarkEnd w:id="44"/>
    </w:p>
    <w:p w14:paraId="2236F7F9" w14:textId="0F9B0D73" w:rsidR="003209ED" w:rsidRPr="00C426CB" w:rsidRDefault="003209ED" w:rsidP="00BB59A4">
      <w:pPr>
        <w:widowControl w:val="0"/>
        <w:autoSpaceDE w:val="0"/>
        <w:autoSpaceDN w:val="0"/>
        <w:spacing w:before="240"/>
        <w:outlineLvl w:val="0"/>
        <w:rPr>
          <w:b/>
          <w:bCs/>
          <w:sz w:val="28"/>
          <w:szCs w:val="28"/>
          <w:lang w:eastAsia="en-US"/>
        </w:rPr>
      </w:pPr>
      <w:bookmarkStart w:id="45" w:name="_bookmark19"/>
      <w:bookmarkStart w:id="46" w:name="_Toc117604659"/>
      <w:bookmarkStart w:id="47" w:name="_Toc131591868"/>
      <w:bookmarkStart w:id="48" w:name="_Toc135764355"/>
      <w:bookmarkEnd w:id="4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6"/>
      <w:bookmarkEnd w:id="47"/>
      <w:bookmarkEnd w:id="48"/>
    </w:p>
    <w:p w14:paraId="31D3D410" w14:textId="77777777" w:rsidR="003209ED" w:rsidRPr="00C426CB" w:rsidRDefault="003209ED" w:rsidP="007C4DB2">
      <w:pPr>
        <w:pStyle w:val="a3"/>
        <w:widowControl w:val="0"/>
        <w:numPr>
          <w:ilvl w:val="0"/>
          <w:numId w:val="11"/>
        </w:numPr>
        <w:tabs>
          <w:tab w:val="left" w:pos="1663"/>
        </w:tabs>
        <w:autoSpaceDE w:val="0"/>
        <w:autoSpaceDN w:val="0"/>
        <w:ind w:left="0" w:firstLine="0"/>
        <w:contextualSpacing/>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267B4407" w14:textId="77777777" w:rsidR="003209ED" w:rsidRPr="00C426CB" w:rsidRDefault="003209ED" w:rsidP="007C4DB2">
      <w:pPr>
        <w:pStyle w:val="a3"/>
        <w:widowControl w:val="0"/>
        <w:numPr>
          <w:ilvl w:val="0"/>
          <w:numId w:val="11"/>
        </w:numPr>
        <w:tabs>
          <w:tab w:val="left" w:pos="1663"/>
        </w:tabs>
        <w:autoSpaceDE w:val="0"/>
        <w:autoSpaceDN w:val="0"/>
        <w:ind w:left="0" w:firstLine="0"/>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9" w:name="_bookmark20"/>
      <w:bookmarkStart w:id="50" w:name="_Toc131591869"/>
      <w:bookmarkStart w:id="51" w:name="_Toc135764356"/>
      <w:bookmarkEnd w:id="49"/>
      <w:r>
        <w:rPr>
          <w:b/>
          <w:bCs/>
          <w:sz w:val="28"/>
          <w:szCs w:val="28"/>
          <w:lang w:eastAsia="en-US"/>
        </w:rPr>
        <w:t>11.2</w:t>
      </w:r>
      <w:r w:rsidRPr="008400AD">
        <w:rPr>
          <w:b/>
          <w:bCs/>
          <w:sz w:val="28"/>
          <w:szCs w:val="28"/>
          <w:lang w:eastAsia="en-US"/>
        </w:rPr>
        <w:t xml:space="preserve"> </w:t>
      </w:r>
      <w:bookmarkStart w:id="52"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50"/>
      <w:bookmarkEnd w:id="51"/>
      <w:bookmarkEnd w:id="52"/>
    </w:p>
    <w:p w14:paraId="71880772"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7C4DB2">
      <w:pPr>
        <w:widowControl w:val="0"/>
        <w:numPr>
          <w:ilvl w:val="0"/>
          <w:numId w:val="3"/>
        </w:numPr>
        <w:tabs>
          <w:tab w:val="left" w:pos="2371"/>
        </w:tabs>
        <w:autoSpaceDE w:val="0"/>
        <w:autoSpaceDN w:val="0"/>
        <w:ind w:left="0" w:firstLine="142"/>
        <w:rPr>
          <w:sz w:val="28"/>
          <w:szCs w:val="22"/>
          <w:lang w:eastAsia="en-US"/>
        </w:rPr>
      </w:pPr>
      <w:r w:rsidRPr="00C426CB">
        <w:rPr>
          <w:sz w:val="28"/>
          <w:szCs w:val="22"/>
          <w:lang w:eastAsia="en-US"/>
        </w:rPr>
        <w:lastRenderedPageBreak/>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8">
        <w:r w:rsidRPr="00C426CB">
          <w:rPr>
            <w:sz w:val="28"/>
            <w:szCs w:val="22"/>
            <w:lang w:eastAsia="en-US"/>
          </w:rPr>
          <w:t>http://ru.wikipedia.org/wiki/Wiki</w:t>
        </w:r>
      </w:hyperlink>
    </w:p>
    <w:p w14:paraId="4FAC6903" w14:textId="48B52172" w:rsidR="003209ED" w:rsidRPr="002513AB" w:rsidRDefault="00BB59A4" w:rsidP="007C4DB2">
      <w:pPr>
        <w:widowControl w:val="0"/>
        <w:numPr>
          <w:ilvl w:val="0"/>
          <w:numId w:val="3"/>
        </w:numPr>
        <w:tabs>
          <w:tab w:val="left" w:pos="2578"/>
          <w:tab w:val="left" w:pos="2579"/>
          <w:tab w:val="left" w:pos="3867"/>
          <w:tab w:val="left" w:pos="5815"/>
          <w:tab w:val="left" w:pos="7351"/>
          <w:tab w:val="left" w:pos="9137"/>
          <w:tab w:val="left" w:pos="10635"/>
        </w:tabs>
        <w:autoSpaceDE w:val="0"/>
        <w:autoSpaceDN w:val="0"/>
        <w:ind w:left="0" w:firstLine="142"/>
        <w:rPr>
          <w:sz w:val="28"/>
          <w:szCs w:val="22"/>
          <w:lang w:eastAsia="en-US"/>
        </w:rPr>
      </w:pPr>
      <w:r>
        <w:rPr>
          <w:sz w:val="28"/>
          <w:szCs w:val="22"/>
          <w:lang w:eastAsia="en-US"/>
        </w:rPr>
        <w:t xml:space="preserve">Система комплексного раскрытия </w:t>
      </w:r>
      <w:r w:rsidR="003209ED" w:rsidRPr="00C426CB">
        <w:rPr>
          <w:sz w:val="28"/>
          <w:szCs w:val="22"/>
          <w:lang w:eastAsia="en-US"/>
        </w:rPr>
        <w:t>информации</w:t>
      </w:r>
      <w:r w:rsidR="003209ED">
        <w:rPr>
          <w:sz w:val="28"/>
          <w:szCs w:val="22"/>
          <w:lang w:eastAsia="en-US"/>
        </w:rPr>
        <w:t xml:space="preserve"> </w:t>
      </w:r>
      <w:r w:rsidR="003209ED" w:rsidRPr="00C426CB">
        <w:rPr>
          <w:sz w:val="28"/>
          <w:szCs w:val="22"/>
          <w:lang w:eastAsia="en-US"/>
        </w:rPr>
        <w:t>«СКРИН»</w:t>
      </w:r>
      <w:r w:rsidR="003209ED" w:rsidRPr="00C426CB">
        <w:rPr>
          <w:sz w:val="28"/>
          <w:szCs w:val="22"/>
          <w:lang w:eastAsia="en-US"/>
        </w:rPr>
        <w:tab/>
      </w:r>
      <w:r w:rsidR="003209ED" w:rsidRPr="00C426CB">
        <w:rPr>
          <w:spacing w:val="-2"/>
          <w:sz w:val="28"/>
          <w:szCs w:val="22"/>
          <w:lang w:eastAsia="en-US"/>
        </w:rPr>
        <w:t>-</w:t>
      </w:r>
      <w:r w:rsidR="003209ED" w:rsidRPr="00C426CB">
        <w:rPr>
          <w:spacing w:val="-67"/>
          <w:sz w:val="28"/>
          <w:szCs w:val="22"/>
          <w:lang w:eastAsia="en-US"/>
        </w:rPr>
        <w:t xml:space="preserve"> </w:t>
      </w:r>
      <w:hyperlink r:id="rId9">
        <w:r w:rsidR="003209ED"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552081C3" w14:textId="77777777" w:rsidR="003209ED" w:rsidRPr="00032512" w:rsidRDefault="003209ED" w:rsidP="007C4DB2">
      <w:pPr>
        <w:widowControl w:val="0"/>
        <w:numPr>
          <w:ilvl w:val="0"/>
          <w:numId w:val="12"/>
        </w:numPr>
        <w:autoSpaceDE w:val="0"/>
        <w:autoSpaceDN w:val="0"/>
        <w:spacing w:after="160" w:line="259" w:lineRule="auto"/>
        <w:ind w:left="0" w:firstLine="0"/>
        <w:jc w:val="both"/>
        <w:outlineLvl w:val="0"/>
        <w:rPr>
          <w:b/>
          <w:bCs/>
          <w:sz w:val="28"/>
          <w:szCs w:val="28"/>
          <w:lang w:eastAsia="en-US"/>
        </w:rPr>
      </w:pPr>
      <w:bookmarkStart w:id="53" w:name="_TOC_250000"/>
      <w:bookmarkStart w:id="54" w:name="_Toc127278468"/>
      <w:r>
        <w:rPr>
          <w:b/>
          <w:bCs/>
          <w:sz w:val="28"/>
          <w:szCs w:val="28"/>
          <w:lang w:eastAsia="en-US"/>
        </w:rPr>
        <w:t xml:space="preserve"> </w:t>
      </w:r>
      <w:bookmarkStart w:id="55"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3"/>
      <w:r w:rsidRPr="00032512">
        <w:rPr>
          <w:b/>
          <w:bCs/>
          <w:sz w:val="28"/>
          <w:szCs w:val="28"/>
          <w:lang w:eastAsia="en-US"/>
        </w:rPr>
        <w:t>дисциплине</w:t>
      </w:r>
      <w:bookmarkEnd w:id="54"/>
      <w:bookmarkEnd w:id="55"/>
    </w:p>
    <w:p w14:paraId="5B1F0914" w14:textId="77777777" w:rsidR="003209ED" w:rsidRPr="00032512" w:rsidRDefault="003209ED" w:rsidP="003209ED">
      <w:pPr>
        <w:spacing w:line="276" w:lineRule="auto"/>
        <w:ind w:firstLine="709"/>
        <w:jc w:val="both"/>
        <w:rPr>
          <w:sz w:val="28"/>
          <w:szCs w:val="28"/>
        </w:rPr>
      </w:pPr>
      <w:r w:rsidRPr="00032512">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AC2C0A" w14:textId="77777777" w:rsidR="003209ED" w:rsidRPr="00032512" w:rsidRDefault="003209ED" w:rsidP="003209ED">
      <w:pPr>
        <w:spacing w:line="276" w:lineRule="auto"/>
        <w:ind w:firstLine="708"/>
        <w:jc w:val="both"/>
        <w:rPr>
          <w:sz w:val="28"/>
          <w:szCs w:val="28"/>
        </w:rPr>
      </w:pPr>
      <w:r w:rsidRPr="00032512">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32512">
        <w:rPr>
          <w:sz w:val="28"/>
          <w:szCs w:val="28"/>
        </w:rPr>
        <w:t>медиатеку</w:t>
      </w:r>
      <w:proofErr w:type="spellEnd"/>
      <w:r w:rsidRPr="00032512">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8226B6C" w14:textId="77777777" w:rsidR="003209ED" w:rsidRPr="00032512" w:rsidRDefault="003209ED" w:rsidP="003209ED">
      <w:pPr>
        <w:spacing w:line="276" w:lineRule="auto"/>
        <w:ind w:firstLine="708"/>
        <w:jc w:val="both"/>
        <w:rPr>
          <w:rFonts w:ascii="Calibri" w:eastAsia="Calibri" w:hAnsi="Calibri"/>
          <w:sz w:val="28"/>
          <w:szCs w:val="28"/>
          <w:lang w:eastAsia="en-US"/>
        </w:rPr>
      </w:pPr>
      <w:r w:rsidRPr="00032512">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3209ED" w:rsidRPr="00032512" w:rsidSect="00BA15A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27510" w14:textId="77777777" w:rsidR="00242BE6" w:rsidRDefault="00242BE6" w:rsidP="00E7412D">
      <w:r>
        <w:separator/>
      </w:r>
    </w:p>
  </w:endnote>
  <w:endnote w:type="continuationSeparator" w:id="0">
    <w:p w14:paraId="63D52FC9" w14:textId="77777777" w:rsidR="00242BE6" w:rsidRDefault="00242BE6"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49DBA08A" w:rsidR="00B17843" w:rsidRDefault="00B17843">
        <w:pPr>
          <w:pStyle w:val="af3"/>
          <w:jc w:val="center"/>
        </w:pPr>
        <w:r>
          <w:fldChar w:fldCharType="begin"/>
        </w:r>
        <w:r>
          <w:instrText>PAGE   \* MERGEFORMAT</w:instrText>
        </w:r>
        <w:r>
          <w:fldChar w:fldCharType="separate"/>
        </w:r>
        <w:r w:rsidR="00066CD5">
          <w:rPr>
            <w:noProof/>
          </w:rPr>
          <w:t>21</w:t>
        </w:r>
        <w:r>
          <w:fldChar w:fldCharType="end"/>
        </w:r>
      </w:p>
    </w:sdtContent>
  </w:sdt>
  <w:p w14:paraId="72204943" w14:textId="77777777" w:rsidR="00B17843" w:rsidRDefault="00B1784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B7937" w14:textId="77777777" w:rsidR="00242BE6" w:rsidRDefault="00242BE6" w:rsidP="00E7412D">
      <w:r>
        <w:separator/>
      </w:r>
    </w:p>
  </w:footnote>
  <w:footnote w:type="continuationSeparator" w:id="0">
    <w:p w14:paraId="7014B471" w14:textId="77777777" w:rsidR="00242BE6" w:rsidRDefault="00242BE6"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B4C0FD1"/>
    <w:multiLevelType w:val="hybridMultilevel"/>
    <w:tmpl w:val="EF60E83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4" w15:restartNumberingAfterBreak="0">
    <w:nsid w:val="28574BC6"/>
    <w:multiLevelType w:val="hybridMultilevel"/>
    <w:tmpl w:val="7E60C9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967B4D"/>
    <w:multiLevelType w:val="hybridMultilevel"/>
    <w:tmpl w:val="F2F8A5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441CF1"/>
    <w:multiLevelType w:val="hybridMultilevel"/>
    <w:tmpl w:val="F814B9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967F69"/>
    <w:multiLevelType w:val="hybridMultilevel"/>
    <w:tmpl w:val="60DEB5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2501AB"/>
    <w:multiLevelType w:val="hybridMultilevel"/>
    <w:tmpl w:val="2AE881DE"/>
    <w:lvl w:ilvl="0" w:tplc="B0900FC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F6B1C79"/>
    <w:multiLevelType w:val="hybridMultilevel"/>
    <w:tmpl w:val="044E7EFA"/>
    <w:lvl w:ilvl="0" w:tplc="BDC4B346">
      <w:start w:val="1"/>
      <w:numFmt w:val="decimal"/>
      <w:lvlText w:val="%1."/>
      <w:lvlJc w:val="left"/>
      <w:pPr>
        <w:ind w:left="441" w:hanging="360"/>
      </w:pPr>
      <w:rPr>
        <w:rFonts w:hint="default"/>
        <w:color w:val="00000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1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9A4543E"/>
    <w:multiLevelType w:val="hybridMultilevel"/>
    <w:tmpl w:val="469415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3"/>
  </w:num>
  <w:num w:numId="3">
    <w:abstractNumId w:val="12"/>
  </w:num>
  <w:num w:numId="4">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5">
    <w:abstractNumId w:val="13"/>
  </w:num>
  <w:num w:numId="6">
    <w:abstractNumId w:val="18"/>
  </w:num>
  <w:num w:numId="7">
    <w:abstractNumId w:val="10"/>
  </w:num>
  <w:num w:numId="8">
    <w:abstractNumId w:val="19"/>
  </w:num>
  <w:num w:numId="9">
    <w:abstractNumId w:val="16"/>
  </w:num>
  <w:num w:numId="10">
    <w:abstractNumId w:val="20"/>
  </w:num>
  <w:num w:numId="11">
    <w:abstractNumId w:val="11"/>
  </w:num>
  <w:num w:numId="12">
    <w:abstractNumId w:val="1"/>
  </w:num>
  <w:num w:numId="13">
    <w:abstractNumId w:val="15"/>
  </w:num>
  <w:num w:numId="14">
    <w:abstractNumId w:val="9"/>
  </w:num>
  <w:num w:numId="15">
    <w:abstractNumId w:val="2"/>
  </w:num>
  <w:num w:numId="16">
    <w:abstractNumId w:val="5"/>
  </w:num>
  <w:num w:numId="17">
    <w:abstractNumId w:val="4"/>
  </w:num>
  <w:num w:numId="18">
    <w:abstractNumId w:val="7"/>
  </w:num>
  <w:num w:numId="19">
    <w:abstractNumId w:val="6"/>
  </w:num>
  <w:num w:numId="20">
    <w:abstractNumId w:val="17"/>
  </w:num>
  <w:num w:numId="21">
    <w:abstractNumId w:val="21"/>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CE9"/>
    <w:rsid w:val="00012ECB"/>
    <w:rsid w:val="000153E2"/>
    <w:rsid w:val="000161A2"/>
    <w:rsid w:val="0004442A"/>
    <w:rsid w:val="00044BA6"/>
    <w:rsid w:val="00044F38"/>
    <w:rsid w:val="00045D4F"/>
    <w:rsid w:val="000463A1"/>
    <w:rsid w:val="00057565"/>
    <w:rsid w:val="000640CF"/>
    <w:rsid w:val="000658DC"/>
    <w:rsid w:val="00066CD5"/>
    <w:rsid w:val="00070B76"/>
    <w:rsid w:val="00071292"/>
    <w:rsid w:val="0007178D"/>
    <w:rsid w:val="00083827"/>
    <w:rsid w:val="00084BF3"/>
    <w:rsid w:val="00086110"/>
    <w:rsid w:val="0009030F"/>
    <w:rsid w:val="000A24EA"/>
    <w:rsid w:val="000A57AF"/>
    <w:rsid w:val="000C0711"/>
    <w:rsid w:val="000C661F"/>
    <w:rsid w:val="000D1507"/>
    <w:rsid w:val="000D16B7"/>
    <w:rsid w:val="000D2BAC"/>
    <w:rsid w:val="000D322F"/>
    <w:rsid w:val="000E4798"/>
    <w:rsid w:val="000E6251"/>
    <w:rsid w:val="000E71F7"/>
    <w:rsid w:val="000F31F9"/>
    <w:rsid w:val="001156F2"/>
    <w:rsid w:val="001372A1"/>
    <w:rsid w:val="00142C7D"/>
    <w:rsid w:val="001667E4"/>
    <w:rsid w:val="00166D5E"/>
    <w:rsid w:val="00172488"/>
    <w:rsid w:val="00172D22"/>
    <w:rsid w:val="0017343C"/>
    <w:rsid w:val="00175411"/>
    <w:rsid w:val="00187054"/>
    <w:rsid w:val="00190CCB"/>
    <w:rsid w:val="001A2338"/>
    <w:rsid w:val="001A6784"/>
    <w:rsid w:val="001C0420"/>
    <w:rsid w:val="001C217F"/>
    <w:rsid w:val="001C3AF8"/>
    <w:rsid w:val="001D7634"/>
    <w:rsid w:val="001E5A41"/>
    <w:rsid w:val="001E645A"/>
    <w:rsid w:val="001E6880"/>
    <w:rsid w:val="001E6B2E"/>
    <w:rsid w:val="001F06D1"/>
    <w:rsid w:val="001F0CA5"/>
    <w:rsid w:val="001F2D45"/>
    <w:rsid w:val="001F5366"/>
    <w:rsid w:val="002003B4"/>
    <w:rsid w:val="0020164C"/>
    <w:rsid w:val="00211E32"/>
    <w:rsid w:val="002158EE"/>
    <w:rsid w:val="00215DAF"/>
    <w:rsid w:val="00217EC2"/>
    <w:rsid w:val="00222031"/>
    <w:rsid w:val="00225C22"/>
    <w:rsid w:val="002335EF"/>
    <w:rsid w:val="00235288"/>
    <w:rsid w:val="00237F2E"/>
    <w:rsid w:val="00242BE6"/>
    <w:rsid w:val="00250F49"/>
    <w:rsid w:val="00256385"/>
    <w:rsid w:val="0025656B"/>
    <w:rsid w:val="00256A1A"/>
    <w:rsid w:val="00257591"/>
    <w:rsid w:val="00263D22"/>
    <w:rsid w:val="002724B6"/>
    <w:rsid w:val="00296AAA"/>
    <w:rsid w:val="002A07C9"/>
    <w:rsid w:val="002B5604"/>
    <w:rsid w:val="002C45EB"/>
    <w:rsid w:val="002C70AA"/>
    <w:rsid w:val="002E1B93"/>
    <w:rsid w:val="002E42EC"/>
    <w:rsid w:val="002F485D"/>
    <w:rsid w:val="002F6B6F"/>
    <w:rsid w:val="002F7F22"/>
    <w:rsid w:val="003030B2"/>
    <w:rsid w:val="00306DA7"/>
    <w:rsid w:val="003129C9"/>
    <w:rsid w:val="00313B2D"/>
    <w:rsid w:val="00317AFB"/>
    <w:rsid w:val="003209ED"/>
    <w:rsid w:val="00324EAF"/>
    <w:rsid w:val="00337D14"/>
    <w:rsid w:val="0034295A"/>
    <w:rsid w:val="00347274"/>
    <w:rsid w:val="003508AD"/>
    <w:rsid w:val="00360746"/>
    <w:rsid w:val="00361211"/>
    <w:rsid w:val="00374ACC"/>
    <w:rsid w:val="00375C9A"/>
    <w:rsid w:val="003761EF"/>
    <w:rsid w:val="00381DFA"/>
    <w:rsid w:val="0039341D"/>
    <w:rsid w:val="00393BA4"/>
    <w:rsid w:val="003B0AA2"/>
    <w:rsid w:val="003B1D95"/>
    <w:rsid w:val="003B5D18"/>
    <w:rsid w:val="003B7209"/>
    <w:rsid w:val="003C42F3"/>
    <w:rsid w:val="003C6919"/>
    <w:rsid w:val="003D3CCE"/>
    <w:rsid w:val="003D499A"/>
    <w:rsid w:val="003D78C2"/>
    <w:rsid w:val="003E564B"/>
    <w:rsid w:val="003F533C"/>
    <w:rsid w:val="003F654D"/>
    <w:rsid w:val="003F7872"/>
    <w:rsid w:val="004002E1"/>
    <w:rsid w:val="00404626"/>
    <w:rsid w:val="00411930"/>
    <w:rsid w:val="00422671"/>
    <w:rsid w:val="0042630D"/>
    <w:rsid w:val="00427879"/>
    <w:rsid w:val="00430D9F"/>
    <w:rsid w:val="0043413D"/>
    <w:rsid w:val="004434AB"/>
    <w:rsid w:val="00451393"/>
    <w:rsid w:val="00451CA6"/>
    <w:rsid w:val="00451DBF"/>
    <w:rsid w:val="0046449E"/>
    <w:rsid w:val="00471744"/>
    <w:rsid w:val="00475B0C"/>
    <w:rsid w:val="004878BF"/>
    <w:rsid w:val="004A7076"/>
    <w:rsid w:val="004B272B"/>
    <w:rsid w:val="004B2AE7"/>
    <w:rsid w:val="004B5E3B"/>
    <w:rsid w:val="004C57F2"/>
    <w:rsid w:val="004C5DB6"/>
    <w:rsid w:val="004C70A5"/>
    <w:rsid w:val="004C7B69"/>
    <w:rsid w:val="004D43FD"/>
    <w:rsid w:val="004E7CAF"/>
    <w:rsid w:val="004E7CCA"/>
    <w:rsid w:val="004F6F19"/>
    <w:rsid w:val="00503BD5"/>
    <w:rsid w:val="00504196"/>
    <w:rsid w:val="00507343"/>
    <w:rsid w:val="00507E06"/>
    <w:rsid w:val="00514DE3"/>
    <w:rsid w:val="0052169F"/>
    <w:rsid w:val="00523715"/>
    <w:rsid w:val="0052379A"/>
    <w:rsid w:val="00524868"/>
    <w:rsid w:val="00536750"/>
    <w:rsid w:val="00540BBB"/>
    <w:rsid w:val="005602D3"/>
    <w:rsid w:val="00562FFE"/>
    <w:rsid w:val="005748C2"/>
    <w:rsid w:val="00574BB5"/>
    <w:rsid w:val="0057676F"/>
    <w:rsid w:val="00585311"/>
    <w:rsid w:val="00592E6B"/>
    <w:rsid w:val="005A14E5"/>
    <w:rsid w:val="005A70DD"/>
    <w:rsid w:val="005B28C3"/>
    <w:rsid w:val="005B4229"/>
    <w:rsid w:val="005B44F5"/>
    <w:rsid w:val="005D27E7"/>
    <w:rsid w:val="005D41BB"/>
    <w:rsid w:val="005D7DF1"/>
    <w:rsid w:val="005E1719"/>
    <w:rsid w:val="005E540F"/>
    <w:rsid w:val="005E5531"/>
    <w:rsid w:val="005F1266"/>
    <w:rsid w:val="005F4BC0"/>
    <w:rsid w:val="005F6615"/>
    <w:rsid w:val="00604CE3"/>
    <w:rsid w:val="00621FC3"/>
    <w:rsid w:val="00637370"/>
    <w:rsid w:val="006402B1"/>
    <w:rsid w:val="006462B4"/>
    <w:rsid w:val="006506AF"/>
    <w:rsid w:val="00651AF6"/>
    <w:rsid w:val="00656C88"/>
    <w:rsid w:val="00663672"/>
    <w:rsid w:val="00666AD2"/>
    <w:rsid w:val="00673905"/>
    <w:rsid w:val="00675E31"/>
    <w:rsid w:val="006834F6"/>
    <w:rsid w:val="006941E3"/>
    <w:rsid w:val="006A44AB"/>
    <w:rsid w:val="006C1A2F"/>
    <w:rsid w:val="006C279E"/>
    <w:rsid w:val="006C66F3"/>
    <w:rsid w:val="006D1CD9"/>
    <w:rsid w:val="006E4F9E"/>
    <w:rsid w:val="006F78BF"/>
    <w:rsid w:val="007063EE"/>
    <w:rsid w:val="00707384"/>
    <w:rsid w:val="00707968"/>
    <w:rsid w:val="00713100"/>
    <w:rsid w:val="00720C51"/>
    <w:rsid w:val="0072388E"/>
    <w:rsid w:val="0073182F"/>
    <w:rsid w:val="00740C2C"/>
    <w:rsid w:val="00745EF8"/>
    <w:rsid w:val="00750346"/>
    <w:rsid w:val="007511EE"/>
    <w:rsid w:val="00755F1E"/>
    <w:rsid w:val="007567CF"/>
    <w:rsid w:val="00757A9E"/>
    <w:rsid w:val="00792D51"/>
    <w:rsid w:val="00797FF7"/>
    <w:rsid w:val="007A668B"/>
    <w:rsid w:val="007B6600"/>
    <w:rsid w:val="007B6B7A"/>
    <w:rsid w:val="007C4DB2"/>
    <w:rsid w:val="007D3386"/>
    <w:rsid w:val="007D4344"/>
    <w:rsid w:val="007D59D8"/>
    <w:rsid w:val="007D68C8"/>
    <w:rsid w:val="007D753A"/>
    <w:rsid w:val="007E7B3F"/>
    <w:rsid w:val="007F5B91"/>
    <w:rsid w:val="0080783A"/>
    <w:rsid w:val="0080788D"/>
    <w:rsid w:val="00813C39"/>
    <w:rsid w:val="008171FA"/>
    <w:rsid w:val="008257CE"/>
    <w:rsid w:val="00827865"/>
    <w:rsid w:val="008321DF"/>
    <w:rsid w:val="00832CFF"/>
    <w:rsid w:val="008359A6"/>
    <w:rsid w:val="00851CA0"/>
    <w:rsid w:val="008574C5"/>
    <w:rsid w:val="00872BAF"/>
    <w:rsid w:val="008746E7"/>
    <w:rsid w:val="008812D8"/>
    <w:rsid w:val="00882530"/>
    <w:rsid w:val="008912D6"/>
    <w:rsid w:val="008A05E5"/>
    <w:rsid w:val="008A313F"/>
    <w:rsid w:val="008B52DA"/>
    <w:rsid w:val="008D4C45"/>
    <w:rsid w:val="008E0C44"/>
    <w:rsid w:val="008E4D39"/>
    <w:rsid w:val="008F0840"/>
    <w:rsid w:val="009076D8"/>
    <w:rsid w:val="009106D3"/>
    <w:rsid w:val="00912CDE"/>
    <w:rsid w:val="009134F3"/>
    <w:rsid w:val="00934D84"/>
    <w:rsid w:val="00936CCE"/>
    <w:rsid w:val="00937D68"/>
    <w:rsid w:val="00942771"/>
    <w:rsid w:val="009474E2"/>
    <w:rsid w:val="00952112"/>
    <w:rsid w:val="00957B7C"/>
    <w:rsid w:val="0097623E"/>
    <w:rsid w:val="009817CE"/>
    <w:rsid w:val="00981A10"/>
    <w:rsid w:val="00984E76"/>
    <w:rsid w:val="009A1074"/>
    <w:rsid w:val="009A6D6B"/>
    <w:rsid w:val="009B6BCA"/>
    <w:rsid w:val="009D0B09"/>
    <w:rsid w:val="009D0F70"/>
    <w:rsid w:val="009D303F"/>
    <w:rsid w:val="009D3B9C"/>
    <w:rsid w:val="009D4D3B"/>
    <w:rsid w:val="009D5203"/>
    <w:rsid w:val="009E269B"/>
    <w:rsid w:val="009E6D74"/>
    <w:rsid w:val="009F2F72"/>
    <w:rsid w:val="00A00026"/>
    <w:rsid w:val="00A17433"/>
    <w:rsid w:val="00A25B4F"/>
    <w:rsid w:val="00A26193"/>
    <w:rsid w:val="00A26D2D"/>
    <w:rsid w:val="00A31FEC"/>
    <w:rsid w:val="00A4566C"/>
    <w:rsid w:val="00A47F83"/>
    <w:rsid w:val="00A513D6"/>
    <w:rsid w:val="00A548C0"/>
    <w:rsid w:val="00A578D5"/>
    <w:rsid w:val="00A6299C"/>
    <w:rsid w:val="00A65D17"/>
    <w:rsid w:val="00A74E07"/>
    <w:rsid w:val="00A76EA4"/>
    <w:rsid w:val="00A85700"/>
    <w:rsid w:val="00A87369"/>
    <w:rsid w:val="00A93917"/>
    <w:rsid w:val="00A93B26"/>
    <w:rsid w:val="00A93E5E"/>
    <w:rsid w:val="00AA21EB"/>
    <w:rsid w:val="00AB17AF"/>
    <w:rsid w:val="00AE4252"/>
    <w:rsid w:val="00AE7CC8"/>
    <w:rsid w:val="00B03A59"/>
    <w:rsid w:val="00B07FFD"/>
    <w:rsid w:val="00B108B9"/>
    <w:rsid w:val="00B17843"/>
    <w:rsid w:val="00B238B7"/>
    <w:rsid w:val="00B25502"/>
    <w:rsid w:val="00B30510"/>
    <w:rsid w:val="00B31EAE"/>
    <w:rsid w:val="00B3512E"/>
    <w:rsid w:val="00B3775E"/>
    <w:rsid w:val="00B41DFB"/>
    <w:rsid w:val="00B4344E"/>
    <w:rsid w:val="00B51182"/>
    <w:rsid w:val="00B52674"/>
    <w:rsid w:val="00B547BB"/>
    <w:rsid w:val="00B54A4E"/>
    <w:rsid w:val="00B57293"/>
    <w:rsid w:val="00B61B91"/>
    <w:rsid w:val="00B67A30"/>
    <w:rsid w:val="00B75C16"/>
    <w:rsid w:val="00B771A3"/>
    <w:rsid w:val="00B83C08"/>
    <w:rsid w:val="00B97D8F"/>
    <w:rsid w:val="00BA15A4"/>
    <w:rsid w:val="00BA4639"/>
    <w:rsid w:val="00BB59A4"/>
    <w:rsid w:val="00BC0DE4"/>
    <w:rsid w:val="00BD169C"/>
    <w:rsid w:val="00BD1F50"/>
    <w:rsid w:val="00BD5DEC"/>
    <w:rsid w:val="00BD5E6E"/>
    <w:rsid w:val="00C21D27"/>
    <w:rsid w:val="00C251D2"/>
    <w:rsid w:val="00C571C0"/>
    <w:rsid w:val="00C67956"/>
    <w:rsid w:val="00C770DE"/>
    <w:rsid w:val="00C8043E"/>
    <w:rsid w:val="00C86470"/>
    <w:rsid w:val="00C91D7A"/>
    <w:rsid w:val="00C92317"/>
    <w:rsid w:val="00CA2A88"/>
    <w:rsid w:val="00CB3FA7"/>
    <w:rsid w:val="00CC0D79"/>
    <w:rsid w:val="00CC274D"/>
    <w:rsid w:val="00CC3D79"/>
    <w:rsid w:val="00CC50B3"/>
    <w:rsid w:val="00CC5502"/>
    <w:rsid w:val="00CD16C9"/>
    <w:rsid w:val="00CD7FEB"/>
    <w:rsid w:val="00CE020B"/>
    <w:rsid w:val="00CF262C"/>
    <w:rsid w:val="00CF4D2A"/>
    <w:rsid w:val="00D00B60"/>
    <w:rsid w:val="00D03B54"/>
    <w:rsid w:val="00D178E4"/>
    <w:rsid w:val="00D17935"/>
    <w:rsid w:val="00D234EA"/>
    <w:rsid w:val="00D5387D"/>
    <w:rsid w:val="00D56BB9"/>
    <w:rsid w:val="00D61235"/>
    <w:rsid w:val="00D63E1C"/>
    <w:rsid w:val="00D64528"/>
    <w:rsid w:val="00D667EF"/>
    <w:rsid w:val="00D763FD"/>
    <w:rsid w:val="00D773F2"/>
    <w:rsid w:val="00D8134E"/>
    <w:rsid w:val="00D82EAE"/>
    <w:rsid w:val="00D934A0"/>
    <w:rsid w:val="00D94F66"/>
    <w:rsid w:val="00DA72FC"/>
    <w:rsid w:val="00DC0867"/>
    <w:rsid w:val="00DC3C4F"/>
    <w:rsid w:val="00DC5BC1"/>
    <w:rsid w:val="00DD18F8"/>
    <w:rsid w:val="00DE5140"/>
    <w:rsid w:val="00E03723"/>
    <w:rsid w:val="00E32377"/>
    <w:rsid w:val="00E36C7A"/>
    <w:rsid w:val="00E4717E"/>
    <w:rsid w:val="00E579AE"/>
    <w:rsid w:val="00E60BEF"/>
    <w:rsid w:val="00E61906"/>
    <w:rsid w:val="00E63315"/>
    <w:rsid w:val="00E7412D"/>
    <w:rsid w:val="00E808A8"/>
    <w:rsid w:val="00E857C3"/>
    <w:rsid w:val="00EA2086"/>
    <w:rsid w:val="00EA2160"/>
    <w:rsid w:val="00ED5B3E"/>
    <w:rsid w:val="00EE63D1"/>
    <w:rsid w:val="00F01A24"/>
    <w:rsid w:val="00F03B77"/>
    <w:rsid w:val="00F04341"/>
    <w:rsid w:val="00F114AC"/>
    <w:rsid w:val="00F1234F"/>
    <w:rsid w:val="00F1352C"/>
    <w:rsid w:val="00F23E15"/>
    <w:rsid w:val="00F51EA7"/>
    <w:rsid w:val="00F536B8"/>
    <w:rsid w:val="00F55D3B"/>
    <w:rsid w:val="00F83D56"/>
    <w:rsid w:val="00F92051"/>
    <w:rsid w:val="00FA3E3E"/>
    <w:rsid w:val="00FA5AD1"/>
    <w:rsid w:val="00FB05EC"/>
    <w:rsid w:val="00FB5539"/>
    <w:rsid w:val="00FC20A1"/>
    <w:rsid w:val="00FC3469"/>
    <w:rsid w:val="00FC3A58"/>
    <w:rsid w:val="00FC4903"/>
    <w:rsid w:val="00FC4E86"/>
    <w:rsid w:val="00FD0934"/>
    <w:rsid w:val="00FD3A9F"/>
    <w:rsid w:val="00FD617C"/>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CA47FC43-4151-4595-99D6-7C3314598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2F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6C66F3"/>
    <w:rPr>
      <w:rFonts w:ascii="Segoe UI" w:hAnsi="Segoe UI" w:cs="Segoe UI"/>
      <w:sz w:val="18"/>
      <w:szCs w:val="18"/>
    </w:rPr>
  </w:style>
  <w:style w:type="character" w:customStyle="1" w:styleId="af6">
    <w:name w:val="Текст выноски Знак"/>
    <w:basedOn w:val="a0"/>
    <w:link w:val="af5"/>
    <w:uiPriority w:val="99"/>
    <w:semiHidden/>
    <w:rsid w:val="006C66F3"/>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1735010369">
      <w:bodyDiv w:val="1"/>
      <w:marLeft w:val="0"/>
      <w:marRight w:val="0"/>
      <w:marTop w:val="0"/>
      <w:marBottom w:val="0"/>
      <w:divBdr>
        <w:top w:val="none" w:sz="0" w:space="0" w:color="auto"/>
        <w:left w:val="none" w:sz="0" w:space="0" w:color="auto"/>
        <w:bottom w:val="none" w:sz="0" w:space="0" w:color="auto"/>
        <w:right w:val="none" w:sz="0" w:space="0" w:color="auto"/>
      </w:divBdr>
      <w:divsChild>
        <w:div w:id="1242446820">
          <w:marLeft w:val="0"/>
          <w:marRight w:val="0"/>
          <w:marTop w:val="0"/>
          <w:marBottom w:val="195"/>
          <w:divBdr>
            <w:top w:val="single" w:sz="2" w:space="0" w:color="E5E7EB"/>
            <w:left w:val="single" w:sz="2" w:space="0" w:color="E5E7EB"/>
            <w:bottom w:val="single" w:sz="2" w:space="0" w:color="E5E7EB"/>
            <w:right w:val="single" w:sz="2" w:space="0" w:color="E5E7EB"/>
          </w:divBdr>
          <w:divsChild>
            <w:div w:id="1858538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001900">
          <w:marLeft w:val="0"/>
          <w:marRight w:val="0"/>
          <w:marTop w:val="0"/>
          <w:marBottom w:val="195"/>
          <w:divBdr>
            <w:top w:val="single" w:sz="2" w:space="0" w:color="E5E7EB"/>
            <w:left w:val="single" w:sz="2" w:space="0" w:color="E5E7EB"/>
            <w:bottom w:val="single" w:sz="2" w:space="0" w:color="E5E7EB"/>
            <w:right w:val="single" w:sz="2" w:space="0" w:color="E5E7EB"/>
          </w:divBdr>
          <w:divsChild>
            <w:div w:id="1150712547">
              <w:marLeft w:val="0"/>
              <w:marRight w:val="0"/>
              <w:marTop w:val="0"/>
              <w:marBottom w:val="0"/>
              <w:divBdr>
                <w:top w:val="single" w:sz="2" w:space="0" w:color="E5E7EB"/>
                <w:left w:val="single" w:sz="2" w:space="0" w:color="E5E7EB"/>
                <w:bottom w:val="single" w:sz="2" w:space="0" w:color="E5E7EB"/>
                <w:right w:val="single" w:sz="2" w:space="0" w:color="E5E7EB"/>
              </w:divBdr>
            </w:div>
            <w:div w:id="244548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3190202">
          <w:marLeft w:val="0"/>
          <w:marRight w:val="0"/>
          <w:marTop w:val="0"/>
          <w:marBottom w:val="195"/>
          <w:divBdr>
            <w:top w:val="single" w:sz="2" w:space="0" w:color="E5E7EB"/>
            <w:left w:val="single" w:sz="2" w:space="0" w:color="E5E7EB"/>
            <w:bottom w:val="single" w:sz="2" w:space="0" w:color="E5E7EB"/>
            <w:right w:val="single" w:sz="2" w:space="0" w:color="E5E7EB"/>
          </w:divBdr>
          <w:divsChild>
            <w:div w:id="2043944297">
              <w:marLeft w:val="0"/>
              <w:marRight w:val="0"/>
              <w:marTop w:val="0"/>
              <w:marBottom w:val="0"/>
              <w:divBdr>
                <w:top w:val="single" w:sz="2" w:space="0" w:color="E5E7EB"/>
                <w:left w:val="single" w:sz="2" w:space="0" w:color="E5E7EB"/>
                <w:bottom w:val="single" w:sz="2" w:space="0" w:color="E5E7EB"/>
                <w:right w:val="single" w:sz="2" w:space="0" w:color="E5E7EB"/>
              </w:divBdr>
            </w:div>
            <w:div w:id="1507087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3127001">
          <w:marLeft w:val="0"/>
          <w:marRight w:val="0"/>
          <w:marTop w:val="0"/>
          <w:marBottom w:val="0"/>
          <w:divBdr>
            <w:top w:val="single" w:sz="2" w:space="0" w:color="E5E7EB"/>
            <w:left w:val="single" w:sz="2" w:space="0" w:color="E5E7EB"/>
            <w:bottom w:val="single" w:sz="2" w:space="0" w:color="E5E7EB"/>
            <w:right w:val="single" w:sz="2" w:space="0" w:color="E5E7EB"/>
          </w:divBdr>
          <w:divsChild>
            <w:div w:id="2017146503">
              <w:marLeft w:val="0"/>
              <w:marRight w:val="0"/>
              <w:marTop w:val="0"/>
              <w:marBottom w:val="0"/>
              <w:divBdr>
                <w:top w:val="single" w:sz="2" w:space="0" w:color="E5E7EB"/>
                <w:left w:val="single" w:sz="2" w:space="0" w:color="E5E7EB"/>
                <w:bottom w:val="single" w:sz="2" w:space="0" w:color="E5E7EB"/>
                <w:right w:val="single" w:sz="2" w:space="0" w:color="E5E7EB"/>
              </w:divBdr>
            </w:div>
            <w:div w:id="1831016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7955321">
      <w:bodyDiv w:val="1"/>
      <w:marLeft w:val="0"/>
      <w:marRight w:val="0"/>
      <w:marTop w:val="0"/>
      <w:marBottom w:val="0"/>
      <w:divBdr>
        <w:top w:val="none" w:sz="0" w:space="0" w:color="auto"/>
        <w:left w:val="none" w:sz="0" w:space="0" w:color="auto"/>
        <w:bottom w:val="none" w:sz="0" w:space="0" w:color="auto"/>
        <w:right w:val="none" w:sz="0" w:space="0" w:color="auto"/>
      </w:divBdr>
      <w:divsChild>
        <w:div w:id="1785884451">
          <w:marLeft w:val="0"/>
          <w:marRight w:val="0"/>
          <w:marTop w:val="0"/>
          <w:marBottom w:val="195"/>
          <w:divBdr>
            <w:top w:val="single" w:sz="2" w:space="0" w:color="E5E7EB"/>
            <w:left w:val="single" w:sz="2" w:space="0" w:color="E5E7EB"/>
            <w:bottom w:val="single" w:sz="2" w:space="0" w:color="E5E7EB"/>
            <w:right w:val="single" w:sz="2" w:space="0" w:color="E5E7EB"/>
          </w:divBdr>
          <w:divsChild>
            <w:div w:id="358698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5453237">
          <w:marLeft w:val="0"/>
          <w:marRight w:val="0"/>
          <w:marTop w:val="0"/>
          <w:marBottom w:val="195"/>
          <w:divBdr>
            <w:top w:val="single" w:sz="2" w:space="0" w:color="E5E7EB"/>
            <w:left w:val="single" w:sz="2" w:space="0" w:color="E5E7EB"/>
            <w:bottom w:val="single" w:sz="2" w:space="0" w:color="E5E7EB"/>
            <w:right w:val="single" w:sz="2" w:space="0" w:color="E5E7EB"/>
          </w:divBdr>
          <w:divsChild>
            <w:div w:id="772095199">
              <w:marLeft w:val="0"/>
              <w:marRight w:val="0"/>
              <w:marTop w:val="0"/>
              <w:marBottom w:val="0"/>
              <w:divBdr>
                <w:top w:val="single" w:sz="2" w:space="0" w:color="E5E7EB"/>
                <w:left w:val="single" w:sz="2" w:space="0" w:color="E5E7EB"/>
                <w:bottom w:val="single" w:sz="2" w:space="0" w:color="E5E7EB"/>
                <w:right w:val="single" w:sz="2" w:space="0" w:color="E5E7EB"/>
              </w:divBdr>
            </w:div>
            <w:div w:id="1353336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555254">
          <w:marLeft w:val="0"/>
          <w:marRight w:val="0"/>
          <w:marTop w:val="0"/>
          <w:marBottom w:val="195"/>
          <w:divBdr>
            <w:top w:val="single" w:sz="2" w:space="0" w:color="E5E7EB"/>
            <w:left w:val="single" w:sz="2" w:space="0" w:color="E5E7EB"/>
            <w:bottom w:val="single" w:sz="2" w:space="0" w:color="E5E7EB"/>
            <w:right w:val="single" w:sz="2" w:space="0" w:color="E5E7EB"/>
          </w:divBdr>
          <w:divsChild>
            <w:div w:id="1546406440">
              <w:marLeft w:val="0"/>
              <w:marRight w:val="0"/>
              <w:marTop w:val="0"/>
              <w:marBottom w:val="0"/>
              <w:divBdr>
                <w:top w:val="single" w:sz="2" w:space="0" w:color="E5E7EB"/>
                <w:left w:val="single" w:sz="2" w:space="0" w:color="E5E7EB"/>
                <w:bottom w:val="single" w:sz="2" w:space="0" w:color="E5E7EB"/>
                <w:right w:val="single" w:sz="2" w:space="0" w:color="E5E7EB"/>
              </w:divBdr>
            </w:div>
            <w:div w:id="2000108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7966106">
          <w:marLeft w:val="0"/>
          <w:marRight w:val="0"/>
          <w:marTop w:val="0"/>
          <w:marBottom w:val="0"/>
          <w:divBdr>
            <w:top w:val="single" w:sz="2" w:space="0" w:color="E5E7EB"/>
            <w:left w:val="single" w:sz="2" w:space="0" w:color="E5E7EB"/>
            <w:bottom w:val="single" w:sz="2" w:space="0" w:color="E5E7EB"/>
            <w:right w:val="single" w:sz="2" w:space="0" w:color="E5E7EB"/>
          </w:divBdr>
          <w:divsChild>
            <w:div w:id="942689765">
              <w:marLeft w:val="0"/>
              <w:marRight w:val="0"/>
              <w:marTop w:val="0"/>
              <w:marBottom w:val="0"/>
              <w:divBdr>
                <w:top w:val="single" w:sz="2" w:space="0" w:color="E5E7EB"/>
                <w:left w:val="single" w:sz="2" w:space="0" w:color="E5E7EB"/>
                <w:bottom w:val="single" w:sz="2" w:space="0" w:color="E5E7EB"/>
                <w:right w:val="single" w:sz="2" w:space="0" w:color="E5E7EB"/>
              </w:divBdr>
            </w:div>
            <w:div w:id="1803645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D25C-45D1-4529-B0E6-D77B89282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7924</Words>
  <Characters>45169</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Иванова Наталья Петровна</cp:lastModifiedBy>
  <cp:revision>4</cp:revision>
  <cp:lastPrinted>2023-12-08T11:59:00Z</cp:lastPrinted>
  <dcterms:created xsi:type="dcterms:W3CDTF">2023-12-13T11:41:00Z</dcterms:created>
  <dcterms:modified xsi:type="dcterms:W3CDTF">2024-06-26T14:08:00Z</dcterms:modified>
</cp:coreProperties>
</file>